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7" w:rsidRPr="00CB226E" w:rsidRDefault="00EF6D39" w:rsidP="006065A3">
      <w:pPr>
        <w:spacing w:after="0"/>
        <w:jc w:val="center"/>
        <w:rPr>
          <w:b/>
          <w:sz w:val="32"/>
          <w:szCs w:val="32"/>
        </w:rPr>
      </w:pPr>
      <w:r w:rsidRPr="00CB226E">
        <w:rPr>
          <w:b/>
          <w:sz w:val="32"/>
          <w:szCs w:val="32"/>
        </w:rPr>
        <w:t>Protokół nr</w:t>
      </w:r>
      <w:r w:rsidR="00CF6431" w:rsidRPr="00CB226E">
        <w:rPr>
          <w:b/>
          <w:sz w:val="32"/>
          <w:szCs w:val="32"/>
        </w:rPr>
        <w:t xml:space="preserve"> 57/2018</w:t>
      </w:r>
    </w:p>
    <w:p w:rsidR="00B83BD7" w:rsidRPr="00CB226E" w:rsidRDefault="00B83BD7" w:rsidP="006065A3">
      <w:pPr>
        <w:spacing w:after="0"/>
        <w:jc w:val="center"/>
        <w:rPr>
          <w:b/>
          <w:sz w:val="32"/>
          <w:szCs w:val="32"/>
        </w:rPr>
      </w:pPr>
      <w:r w:rsidRPr="00CB226E">
        <w:rPr>
          <w:b/>
          <w:sz w:val="32"/>
          <w:szCs w:val="32"/>
        </w:rPr>
        <w:t>z posiedzenia Rady Os</w:t>
      </w:r>
      <w:r w:rsidR="00CF6431" w:rsidRPr="00CB226E">
        <w:rPr>
          <w:b/>
          <w:sz w:val="32"/>
          <w:szCs w:val="32"/>
        </w:rPr>
        <w:t>iedla Podjuchy w dniu 18</w:t>
      </w:r>
      <w:r w:rsidR="00DE4F8D" w:rsidRPr="00CB226E">
        <w:rPr>
          <w:b/>
          <w:sz w:val="32"/>
          <w:szCs w:val="32"/>
        </w:rPr>
        <w:t>.04</w:t>
      </w:r>
      <w:r w:rsidR="00700D62" w:rsidRPr="00CB226E">
        <w:rPr>
          <w:b/>
          <w:sz w:val="32"/>
          <w:szCs w:val="32"/>
        </w:rPr>
        <w:t>.</w:t>
      </w:r>
      <w:r w:rsidR="00ED273E" w:rsidRPr="00CB226E">
        <w:rPr>
          <w:b/>
          <w:sz w:val="32"/>
          <w:szCs w:val="32"/>
        </w:rPr>
        <w:t>2018</w:t>
      </w:r>
      <w:r w:rsidR="00FB0E5A" w:rsidRPr="00CB226E">
        <w:rPr>
          <w:b/>
          <w:sz w:val="32"/>
          <w:szCs w:val="32"/>
        </w:rPr>
        <w:t>.</w:t>
      </w:r>
    </w:p>
    <w:p w:rsidR="00DE4F8D" w:rsidRPr="00036B30" w:rsidRDefault="00DE4F8D" w:rsidP="006065A3">
      <w:pPr>
        <w:spacing w:after="0"/>
      </w:pPr>
    </w:p>
    <w:p w:rsidR="00DE4F8D" w:rsidRPr="00036B30" w:rsidRDefault="00DE4F8D" w:rsidP="006065A3">
      <w:pPr>
        <w:spacing w:after="0"/>
      </w:pPr>
    </w:p>
    <w:p w:rsidR="00DE4F8D" w:rsidRPr="00036B30" w:rsidRDefault="00DE4F8D" w:rsidP="006065A3">
      <w:pPr>
        <w:spacing w:after="0"/>
      </w:pPr>
    </w:p>
    <w:p w:rsidR="00F15500" w:rsidRPr="00036B30" w:rsidRDefault="00DE4F8D" w:rsidP="006065A3">
      <w:pPr>
        <w:spacing w:after="0"/>
      </w:pPr>
      <w:r w:rsidRPr="00036B30">
        <w:t>O</w:t>
      </w:r>
      <w:r w:rsidR="00CF6431" w:rsidRPr="00036B30">
        <w:t>becni: 8 radnych i 1 gość.</w:t>
      </w:r>
    </w:p>
    <w:p w:rsidR="00DE4F8D" w:rsidRPr="00036B30" w:rsidRDefault="00DE4F8D" w:rsidP="001D5FE5">
      <w:pPr>
        <w:spacing w:after="0"/>
        <w:jc w:val="both"/>
      </w:pPr>
    </w:p>
    <w:p w:rsidR="00B83BD7" w:rsidRPr="00036B30" w:rsidRDefault="00B83BD7" w:rsidP="001D5FE5">
      <w:pPr>
        <w:spacing w:after="0"/>
        <w:jc w:val="both"/>
        <w:rPr>
          <w:u w:val="single"/>
        </w:rPr>
      </w:pPr>
      <w:r w:rsidRPr="00036B30">
        <w:rPr>
          <w:u w:val="single"/>
        </w:rPr>
        <w:t>Porządek posiedzenia:</w:t>
      </w:r>
    </w:p>
    <w:p w:rsidR="00CF6431" w:rsidRPr="00036B30" w:rsidRDefault="00CF6431" w:rsidP="00CF6431">
      <w:pPr>
        <w:pStyle w:val="Akapitzlist"/>
        <w:numPr>
          <w:ilvl w:val="0"/>
          <w:numId w:val="44"/>
        </w:numPr>
        <w:spacing w:after="0"/>
        <w:jc w:val="both"/>
        <w:rPr>
          <w:rFonts w:ascii="Calibri" w:eastAsia="Calibri" w:hAnsi="Calibri" w:cs="Calibri"/>
          <w:u w:val="single"/>
        </w:rPr>
      </w:pPr>
      <w:r w:rsidRPr="00036B30">
        <w:rPr>
          <w:rFonts w:ascii="Calibri" w:eastAsia="Calibri" w:hAnsi="Calibri" w:cs="Calibri"/>
        </w:rPr>
        <w:t>Powitanie gości. Sprawdzenie listy obecności. Stwierdzenie quorum. Przyjęcie porządku obrad.</w:t>
      </w:r>
    </w:p>
    <w:p w:rsidR="00CF6431" w:rsidRPr="00036B30" w:rsidRDefault="00CF6431" w:rsidP="00CF6431">
      <w:pPr>
        <w:pStyle w:val="Akapitzlist"/>
        <w:numPr>
          <w:ilvl w:val="0"/>
          <w:numId w:val="44"/>
        </w:numPr>
        <w:spacing w:after="0"/>
        <w:jc w:val="both"/>
        <w:rPr>
          <w:rFonts w:ascii="Calibri" w:eastAsia="Calibri" w:hAnsi="Calibri" w:cs="Calibri"/>
          <w:u w:val="single"/>
        </w:rPr>
      </w:pPr>
      <w:r w:rsidRPr="00036B30">
        <w:rPr>
          <w:rFonts w:ascii="Calibri" w:eastAsia="Calibri" w:hAnsi="Calibri" w:cs="Calibri"/>
        </w:rPr>
        <w:t>Głosowanie nad przyjęciem protokołu z posiedzenia RO Podjuchy z dnia 4.04.2018.</w:t>
      </w:r>
    </w:p>
    <w:p w:rsidR="00CF6431" w:rsidRPr="00036B30" w:rsidRDefault="00CF6431" w:rsidP="00CF6431">
      <w:pPr>
        <w:pStyle w:val="Akapitzlist"/>
        <w:numPr>
          <w:ilvl w:val="0"/>
          <w:numId w:val="44"/>
        </w:numPr>
        <w:spacing w:after="0"/>
        <w:jc w:val="both"/>
        <w:rPr>
          <w:rFonts w:ascii="Calibri" w:eastAsia="Calibri" w:hAnsi="Calibri" w:cs="Calibri"/>
          <w:u w:val="single"/>
        </w:rPr>
      </w:pPr>
      <w:r w:rsidRPr="00036B30">
        <w:rPr>
          <w:rFonts w:ascii="Calibri" w:eastAsia="Calibri" w:hAnsi="Calibri" w:cs="Calibri"/>
        </w:rPr>
        <w:t>Progi zwalniające na ulicy Chojnickiej. Dyskusja. Uchwała.</w:t>
      </w:r>
    </w:p>
    <w:p w:rsidR="00CF6431" w:rsidRPr="00036B30" w:rsidRDefault="00CF6431" w:rsidP="00CF6431">
      <w:pPr>
        <w:pStyle w:val="Akapitzlist"/>
        <w:numPr>
          <w:ilvl w:val="0"/>
          <w:numId w:val="44"/>
        </w:numPr>
        <w:spacing w:after="0"/>
        <w:jc w:val="both"/>
        <w:rPr>
          <w:rFonts w:ascii="Calibri" w:eastAsia="Calibri" w:hAnsi="Calibri" w:cs="Calibri"/>
          <w:u w:val="single"/>
        </w:rPr>
      </w:pPr>
      <w:r w:rsidRPr="00036B30">
        <w:rPr>
          <w:rFonts w:ascii="Calibri" w:eastAsia="Calibri" w:hAnsi="Calibri" w:cs="Calibri"/>
        </w:rPr>
        <w:t>Wniosek o dzierżawę terenu nieformalnego łącznika drogowego łączącego ulicę Radosną z Rondem Wyklętych. Dyskusja. Uchwała.</w:t>
      </w:r>
    </w:p>
    <w:p w:rsidR="00CF6431" w:rsidRPr="00036B30" w:rsidRDefault="00CF6431" w:rsidP="00CF6431">
      <w:pPr>
        <w:pStyle w:val="Akapitzlist"/>
        <w:numPr>
          <w:ilvl w:val="0"/>
          <w:numId w:val="44"/>
        </w:numPr>
        <w:spacing w:after="0"/>
        <w:jc w:val="both"/>
        <w:rPr>
          <w:rFonts w:ascii="Calibri" w:eastAsia="Calibri" w:hAnsi="Calibri" w:cs="Calibri"/>
          <w:u w:val="single"/>
        </w:rPr>
      </w:pPr>
      <w:r w:rsidRPr="00036B30">
        <w:rPr>
          <w:rFonts w:ascii="Calibri" w:eastAsia="Calibri" w:hAnsi="Calibri" w:cs="Calibri"/>
        </w:rPr>
        <w:t xml:space="preserve">Wniosek o ponowienie uchwały dotyczącej dzierżawy terenu położonego przy ulicy Krzemiennej w związku utratą ważności z upływem 1 roku. Dyskusja. Uchwała. </w:t>
      </w:r>
    </w:p>
    <w:p w:rsidR="00CF6431" w:rsidRPr="00036B30" w:rsidRDefault="00CF6431" w:rsidP="00CF6431">
      <w:pPr>
        <w:pStyle w:val="Akapitzlist"/>
        <w:numPr>
          <w:ilvl w:val="0"/>
          <w:numId w:val="44"/>
        </w:numPr>
        <w:spacing w:after="0"/>
        <w:jc w:val="both"/>
        <w:rPr>
          <w:rFonts w:ascii="Calibri" w:eastAsia="Calibri" w:hAnsi="Calibri" w:cs="Calibri"/>
          <w:u w:val="single"/>
        </w:rPr>
      </w:pPr>
      <w:r w:rsidRPr="00036B30">
        <w:rPr>
          <w:rFonts w:ascii="Calibri" w:eastAsia="Calibri" w:hAnsi="Calibri" w:cs="Calibri"/>
        </w:rPr>
        <w:t>Podziękowania za udział w akcji Dobrosąsiedzkie Sprzątanie Podjuch.</w:t>
      </w:r>
    </w:p>
    <w:p w:rsidR="00CF6431" w:rsidRPr="00036B30" w:rsidRDefault="00CF6431" w:rsidP="00CF6431">
      <w:pPr>
        <w:pStyle w:val="Akapitzlist"/>
        <w:numPr>
          <w:ilvl w:val="0"/>
          <w:numId w:val="44"/>
        </w:numPr>
        <w:spacing w:after="0"/>
        <w:jc w:val="both"/>
        <w:rPr>
          <w:rFonts w:ascii="Calibri" w:eastAsia="Calibri" w:hAnsi="Calibri" w:cs="Calibri"/>
        </w:rPr>
      </w:pPr>
      <w:r w:rsidRPr="00036B30">
        <w:rPr>
          <w:rFonts w:ascii="Calibri" w:eastAsia="Calibri" w:hAnsi="Calibri" w:cs="Calibri"/>
        </w:rPr>
        <w:t>Komentarz do wspólnego wystąpienia trzech Rad Osiedli: Żydowce-Klucz, Zdroje i Podjuchy w sprawie zmian w komunikacji zbiorowej.</w:t>
      </w:r>
    </w:p>
    <w:p w:rsidR="00CF6431" w:rsidRPr="00036B30" w:rsidRDefault="00CF6431" w:rsidP="00CF6431">
      <w:pPr>
        <w:pStyle w:val="Akapitzlist"/>
        <w:numPr>
          <w:ilvl w:val="0"/>
          <w:numId w:val="44"/>
        </w:numPr>
        <w:spacing w:after="0"/>
        <w:jc w:val="both"/>
        <w:rPr>
          <w:rFonts w:ascii="Calibri" w:eastAsia="Calibri" w:hAnsi="Calibri" w:cs="Calibri"/>
        </w:rPr>
      </w:pPr>
      <w:r w:rsidRPr="00036B30">
        <w:rPr>
          <w:rFonts w:ascii="Calibri" w:eastAsia="Calibri" w:hAnsi="Calibri" w:cs="Calibri"/>
        </w:rPr>
        <w:t>Park Wolności Podjuchy.</w:t>
      </w:r>
    </w:p>
    <w:p w:rsidR="00CF6431" w:rsidRPr="00036B30" w:rsidRDefault="00CF6431" w:rsidP="00CF6431">
      <w:pPr>
        <w:pStyle w:val="Akapitzlist"/>
        <w:numPr>
          <w:ilvl w:val="0"/>
          <w:numId w:val="44"/>
        </w:numPr>
        <w:spacing w:after="0"/>
        <w:jc w:val="both"/>
        <w:rPr>
          <w:rFonts w:ascii="Calibri" w:eastAsia="Calibri" w:hAnsi="Calibri" w:cs="Calibri"/>
        </w:rPr>
      </w:pPr>
      <w:r w:rsidRPr="00036B30">
        <w:rPr>
          <w:rFonts w:ascii="Calibri" w:eastAsia="Calibri" w:hAnsi="Calibri" w:cs="Calibri"/>
        </w:rPr>
        <w:t>Centrum Aktywności Lokalnej Krzemień Podjuchy.</w:t>
      </w:r>
    </w:p>
    <w:p w:rsidR="00CF6431" w:rsidRPr="00036B30" w:rsidRDefault="00CF6431" w:rsidP="00CF6431">
      <w:pPr>
        <w:pStyle w:val="Akapitzlist"/>
        <w:numPr>
          <w:ilvl w:val="0"/>
          <w:numId w:val="44"/>
        </w:numPr>
        <w:spacing w:after="0"/>
        <w:jc w:val="both"/>
        <w:rPr>
          <w:rFonts w:ascii="Calibri" w:eastAsia="Calibri" w:hAnsi="Calibri" w:cs="Calibri"/>
        </w:rPr>
      </w:pPr>
      <w:r w:rsidRPr="00036B30">
        <w:rPr>
          <w:rFonts w:ascii="Calibri" w:eastAsia="Calibri" w:hAnsi="Calibri" w:cs="Calibri"/>
        </w:rPr>
        <w:t>BUKOVASPORT.</w:t>
      </w:r>
    </w:p>
    <w:p w:rsidR="00CF6431" w:rsidRPr="00036B30" w:rsidRDefault="00CF6431" w:rsidP="00CF6431">
      <w:pPr>
        <w:pStyle w:val="Akapitzlist"/>
        <w:numPr>
          <w:ilvl w:val="0"/>
          <w:numId w:val="44"/>
        </w:numPr>
        <w:spacing w:after="0"/>
        <w:jc w:val="both"/>
        <w:rPr>
          <w:rFonts w:ascii="Calibri" w:eastAsia="Calibri" w:hAnsi="Calibri" w:cs="Calibri"/>
        </w:rPr>
      </w:pPr>
      <w:r w:rsidRPr="00036B30">
        <w:rPr>
          <w:rFonts w:ascii="Calibri" w:eastAsia="Calibri" w:hAnsi="Calibri" w:cs="Calibri"/>
        </w:rPr>
        <w:t>Szwajowy Ogród Literacki.</w:t>
      </w:r>
    </w:p>
    <w:p w:rsidR="00CF6431" w:rsidRPr="00036B30" w:rsidRDefault="00CF6431" w:rsidP="00CF6431">
      <w:pPr>
        <w:pStyle w:val="Akapitzlist"/>
        <w:numPr>
          <w:ilvl w:val="0"/>
          <w:numId w:val="44"/>
        </w:numPr>
        <w:spacing w:after="0"/>
        <w:jc w:val="both"/>
        <w:rPr>
          <w:rFonts w:ascii="Calibri" w:eastAsia="Calibri" w:hAnsi="Calibri" w:cs="Calibri"/>
        </w:rPr>
      </w:pPr>
      <w:bookmarkStart w:id="0" w:name="_GoBack"/>
      <w:bookmarkEnd w:id="0"/>
      <w:r w:rsidRPr="00036B30">
        <w:rPr>
          <w:rFonts w:ascii="Calibri" w:eastAsia="Calibri" w:hAnsi="Calibri" w:cs="Calibri"/>
        </w:rPr>
        <w:t xml:space="preserve">Wolne wnioski i postulaty. </w:t>
      </w:r>
    </w:p>
    <w:p w:rsidR="008E3E47" w:rsidRPr="00036B30" w:rsidRDefault="008E3E47" w:rsidP="00DE4F8D">
      <w:pPr>
        <w:tabs>
          <w:tab w:val="left" w:pos="1039"/>
        </w:tabs>
        <w:spacing w:after="0"/>
        <w:jc w:val="both"/>
      </w:pPr>
    </w:p>
    <w:p w:rsidR="00FF7377" w:rsidRPr="00036B30" w:rsidRDefault="00FF7377" w:rsidP="00FF7377">
      <w:pPr>
        <w:spacing w:after="0"/>
        <w:jc w:val="both"/>
      </w:pPr>
      <w:r w:rsidRPr="00036B30">
        <w:t>Ad.1.</w:t>
      </w:r>
    </w:p>
    <w:p w:rsidR="00FF7377" w:rsidRPr="00036B30" w:rsidRDefault="00FF7377" w:rsidP="00FF7377">
      <w:pPr>
        <w:spacing w:after="0"/>
        <w:jc w:val="both"/>
      </w:pPr>
      <w:r w:rsidRPr="00036B30">
        <w:t>Stwierdzono quorum. Przyjęto p</w:t>
      </w:r>
      <w:r w:rsidR="00ED273E" w:rsidRPr="00036B30">
        <w:t>owyższy porządek posiedzenia.</w:t>
      </w:r>
    </w:p>
    <w:p w:rsidR="00FF7377" w:rsidRPr="00036B30" w:rsidRDefault="00FF7377" w:rsidP="00FF7377">
      <w:pPr>
        <w:spacing w:after="0"/>
        <w:jc w:val="both"/>
      </w:pPr>
    </w:p>
    <w:p w:rsidR="00FF7377" w:rsidRPr="00036B30" w:rsidRDefault="00FF7377" w:rsidP="00FF7377">
      <w:pPr>
        <w:spacing w:after="0"/>
        <w:jc w:val="both"/>
      </w:pPr>
      <w:r w:rsidRPr="00036B30">
        <w:t>Ad.2.</w:t>
      </w:r>
    </w:p>
    <w:p w:rsidR="008134D0" w:rsidRPr="00036B30" w:rsidRDefault="00FF7377" w:rsidP="00FF7377">
      <w:pPr>
        <w:spacing w:after="0"/>
        <w:jc w:val="both"/>
      </w:pPr>
      <w:r w:rsidRPr="00036B30">
        <w:t>Zatwierdzono protokół z posiedzenia Ra</w:t>
      </w:r>
      <w:r w:rsidR="00DE4F8D" w:rsidRPr="00036B30">
        <w:t>d</w:t>
      </w:r>
      <w:r w:rsidR="00CF6431" w:rsidRPr="00036B30">
        <w:t>y Osiedla Podjuchy w dniu  04</w:t>
      </w:r>
      <w:r w:rsidR="00ED273E" w:rsidRPr="00036B30">
        <w:t>.</w:t>
      </w:r>
      <w:r w:rsidR="00CF6431" w:rsidRPr="00036B30">
        <w:t>04.</w:t>
      </w:r>
      <w:r w:rsidR="00ED273E" w:rsidRPr="00036B30">
        <w:t>2018</w:t>
      </w:r>
      <w:r w:rsidR="008134D0" w:rsidRPr="00036B30">
        <w:t>.</w:t>
      </w:r>
    </w:p>
    <w:p w:rsidR="008134D0" w:rsidRPr="00036B30" w:rsidRDefault="008134D0" w:rsidP="00FF7377">
      <w:pPr>
        <w:spacing w:after="0"/>
        <w:jc w:val="both"/>
      </w:pPr>
    </w:p>
    <w:p w:rsidR="00FC01C1" w:rsidRPr="00036B30" w:rsidRDefault="00CF6431" w:rsidP="00FF7377">
      <w:pPr>
        <w:spacing w:after="0"/>
        <w:jc w:val="both"/>
      </w:pPr>
      <w:r w:rsidRPr="00036B30">
        <w:t>Głosowało 8</w:t>
      </w:r>
      <w:r w:rsidR="008E3E47" w:rsidRPr="00036B30">
        <w:t xml:space="preserve"> </w:t>
      </w:r>
      <w:r w:rsidR="00FC01C1" w:rsidRPr="00036B30">
        <w:t>osób:</w:t>
      </w:r>
    </w:p>
    <w:p w:rsidR="00FC01C1" w:rsidRPr="00036B30" w:rsidRDefault="00CF6431" w:rsidP="00FF7377">
      <w:pPr>
        <w:spacing w:after="0"/>
        <w:jc w:val="both"/>
      </w:pPr>
      <w:r w:rsidRPr="00036B30">
        <w:t>„za” –  8</w:t>
      </w:r>
      <w:r w:rsidR="008E3E47" w:rsidRPr="00036B30">
        <w:t xml:space="preserve"> </w:t>
      </w:r>
      <w:r w:rsidR="00FC01C1" w:rsidRPr="00036B30">
        <w:t>osób,</w:t>
      </w:r>
    </w:p>
    <w:p w:rsidR="00FC01C1" w:rsidRPr="00036B30" w:rsidRDefault="00FC01C1" w:rsidP="00FF7377">
      <w:pPr>
        <w:spacing w:after="0"/>
        <w:jc w:val="both"/>
      </w:pPr>
      <w:r w:rsidRPr="00036B30">
        <w:t>„przeciw” – 0 osób,</w:t>
      </w:r>
    </w:p>
    <w:p w:rsidR="00FC01C1" w:rsidRPr="00036B30" w:rsidRDefault="00CF6431" w:rsidP="00FF7377">
      <w:pPr>
        <w:spacing w:after="0"/>
        <w:jc w:val="both"/>
      </w:pPr>
      <w:r w:rsidRPr="00036B30">
        <w:t>„wstrzymuję” – 0 osób.</w:t>
      </w:r>
    </w:p>
    <w:p w:rsidR="00DE4F8D" w:rsidRPr="00036B30" w:rsidRDefault="00DE4F8D" w:rsidP="00FF7377">
      <w:pPr>
        <w:spacing w:after="0"/>
        <w:jc w:val="both"/>
      </w:pPr>
    </w:p>
    <w:p w:rsidR="00DE4F8D" w:rsidRPr="00036B30" w:rsidRDefault="00DE4F8D" w:rsidP="00FF7377">
      <w:pPr>
        <w:spacing w:after="0"/>
        <w:jc w:val="both"/>
      </w:pPr>
      <w:r w:rsidRPr="00036B30">
        <w:t>Ad.3.</w:t>
      </w:r>
    </w:p>
    <w:p w:rsidR="00CF6431" w:rsidRDefault="00CF6431" w:rsidP="00CF6431">
      <w:pPr>
        <w:spacing w:after="0"/>
        <w:jc w:val="both"/>
      </w:pPr>
      <w:r w:rsidRPr="00036B30">
        <w:t>Uchwałą 130/18 Rada Osiedla Podjuchy zawnioskowała o ustanowienie progów spowalniających ruch drogowy w ciągu wysokości ulicy Chojnickiej w Podjuchach.</w:t>
      </w:r>
    </w:p>
    <w:p w:rsidR="00CB226E" w:rsidRDefault="00CB226E" w:rsidP="00CF6431">
      <w:pPr>
        <w:spacing w:after="0"/>
        <w:jc w:val="both"/>
      </w:pPr>
      <w:r>
        <w:t>Uzasadnienie:</w:t>
      </w:r>
    </w:p>
    <w:p w:rsidR="00CB226E" w:rsidRDefault="00CB226E" w:rsidP="00CB226E">
      <w:pPr>
        <w:spacing w:after="0"/>
        <w:jc w:val="both"/>
      </w:pPr>
      <w:r>
        <w:t xml:space="preserve">Wniosek ma oparcie w petycji, pod która podpisała się większość mieszkańców ulicy Chojnickiej, wraz z ulicami przyległymi. Wniosek ma charakter przywrócenia zdemontowanych niedawno fizycznych barier spowalniających ruch. Wnioskowi towarzyszy wskazanie w kierunku wykorzystania najnowszych rozwiązań ograniczających hałas. Jednocześnie wnioskowi towarzyszy sugestia </w:t>
      </w:r>
      <w:r>
        <w:lastRenderedPageBreak/>
        <w:t>wykorzystania przekazanych wcześniej podpowiedzi mieszkańców, co do lokalizacji fizycznych spowalniaczy ruchu na wysokości ich posesji. Powyższe pozwoli uniknąć sytuacji konfliktu oczekiwań i potrzeb. W argumentacji naszego wniosku jako główny podnosimy aspekt zagrożenia bezpieczeństwa pieszych uczestników ruchu. Ulica Chojnicka funkcjonuje w dwóch równoległych kontekstach użytkowania. W pierwszym jako spokojna droga osiedlowa. W drugim jako częsta droga skrótu dla rozprowadzenia w tej części miasta tranzytu  z autostrady A6. W grę wchodzi niewłaściwa percepcja kierowców w zakresie przestawienia prędkości po zjeździe z autostrady na lokalną drogę osiedlową, za którą niewątpliwie stoi wciąż niska kultura zachowania na jezdni. Sprawie nagminnego przekraczania prędkości niewątpliwe sprzyja nachylenie ulicy Chojnickiej. Oprócz wielu pieszych zagrożonych potrąceniem, szczególnie wskazać należy niebezpieczeństwo i zagrożenie dla dzieci z pobliskiego Domu Dziecka w Podjuchach.  Reasumując nasz wniosek traktujemy jako w pełni uzasadniony merytorycznie. Patrząc szerzej jest on jak najbardziej w aktualnym, dobrym trendzie uspokajania ruchu w polskich miastach. Sprawy z pewnością nie załatwi doraźna akcja mandatowa służb drogowych. Jedynym rozwiązaniem jest ustanowienie realnych barier fizycznych spowolniających ruch.</w:t>
      </w:r>
    </w:p>
    <w:p w:rsidR="00CB226E" w:rsidRDefault="00CB226E" w:rsidP="00CB226E">
      <w:pPr>
        <w:spacing w:after="0"/>
        <w:jc w:val="both"/>
      </w:pPr>
    </w:p>
    <w:p w:rsidR="00CF6431" w:rsidRPr="00036B30" w:rsidRDefault="00CF6431" w:rsidP="00CF6431">
      <w:pPr>
        <w:spacing w:after="0"/>
        <w:jc w:val="both"/>
      </w:pPr>
      <w:r w:rsidRPr="00036B30">
        <w:t>Głosowało 8 osób:</w:t>
      </w:r>
    </w:p>
    <w:p w:rsidR="00CF6431" w:rsidRPr="00036B30" w:rsidRDefault="00CF6431" w:rsidP="00CF6431">
      <w:pPr>
        <w:spacing w:after="0"/>
        <w:jc w:val="both"/>
      </w:pPr>
      <w:r w:rsidRPr="00036B30">
        <w:t>„za” –  8 osób,</w:t>
      </w:r>
    </w:p>
    <w:p w:rsidR="00CF6431" w:rsidRPr="00036B30" w:rsidRDefault="00CF6431" w:rsidP="00CF6431">
      <w:pPr>
        <w:spacing w:after="0"/>
        <w:jc w:val="both"/>
      </w:pPr>
      <w:r w:rsidRPr="00036B30">
        <w:t>„przeciw” – 0 osób,</w:t>
      </w:r>
    </w:p>
    <w:p w:rsidR="00CF6431" w:rsidRPr="00036B30" w:rsidRDefault="00CF6431" w:rsidP="00CF6431">
      <w:pPr>
        <w:spacing w:after="0"/>
        <w:jc w:val="both"/>
      </w:pPr>
      <w:r w:rsidRPr="00036B30">
        <w:t>„wstrzymuję” – 0 osób.</w:t>
      </w:r>
    </w:p>
    <w:p w:rsidR="00CF6431" w:rsidRPr="00036B30" w:rsidRDefault="00CF6431" w:rsidP="00CF6431">
      <w:pPr>
        <w:spacing w:after="0"/>
        <w:jc w:val="both"/>
      </w:pPr>
    </w:p>
    <w:p w:rsidR="00CF6431" w:rsidRPr="00036B30" w:rsidRDefault="00CF6431" w:rsidP="00CF6431">
      <w:pPr>
        <w:spacing w:after="0"/>
        <w:jc w:val="both"/>
      </w:pPr>
      <w:r w:rsidRPr="00036B30">
        <w:t>Ad.4.</w:t>
      </w:r>
    </w:p>
    <w:p w:rsidR="00CF6431" w:rsidRDefault="00CF6431" w:rsidP="00CF6431">
      <w:pPr>
        <w:spacing w:after="0"/>
        <w:jc w:val="both"/>
      </w:pPr>
      <w:r w:rsidRPr="00036B30">
        <w:t>Uchwałą nr</w:t>
      </w:r>
      <w:r w:rsidR="00965477" w:rsidRPr="00036B30">
        <w:t xml:space="preserve"> 131/18 </w:t>
      </w:r>
      <w:r w:rsidRPr="00036B30">
        <w:t>Rada Osiedla Podjuc</w:t>
      </w:r>
      <w:r w:rsidR="00965477" w:rsidRPr="00036B30">
        <w:t>hy warunkowo pozytywnie zaopiniowała</w:t>
      </w:r>
      <w:r w:rsidRPr="00036B30">
        <w:t xml:space="preserve"> wniosek o dzierżawę fragmentów działek nr  6/7 obręb  4118 o powierzchni łącznej 830 mkw. Celem wnioskowanej dzierżawy jest niezakłócona komunikacja użytkowników ruchu drogowego w dojeździe do domów jednorodzinnych i wielorodzinnych położonych przy ulicy Radosnej oraz do Dworku Bukowy Park. Dodatkowe warunki postawione tej dzierżawie dotyczą ogólnodostępności  przejazdu bez wyłączenia mieszkańców ulicy Radosnej, Dworku Bukowy Park oraz Hotelu Panorama. Warunek drugi dotyczy respektowania w nowopowstałym przejeździe granic istniejących działek. W tym działki nr 14 należącej do właściciela Hotelu Panorama. </w:t>
      </w:r>
    </w:p>
    <w:p w:rsidR="00CB226E" w:rsidRDefault="00CB226E" w:rsidP="00CF6431">
      <w:pPr>
        <w:spacing w:after="0"/>
        <w:jc w:val="both"/>
      </w:pPr>
      <w:r>
        <w:t>Uzasadnienie:</w:t>
      </w:r>
    </w:p>
    <w:p w:rsidR="00CB226E" w:rsidRDefault="00CB226E" w:rsidP="00CB226E">
      <w:pPr>
        <w:spacing w:after="0"/>
        <w:jc w:val="both"/>
      </w:pPr>
      <w:r>
        <w:t>Uchwała ma charakter wniosku porządkującego sytuację przedłużającego się sąsiedzkiego konfliktu o wolny przejazd.  Celem uchwały jest zaspokojenie potrzeb wszystkich zainteresowanych stron, bez wyłączenia kogokolwiek. Uchwała ma charakter opinii o zamierzonym czasowym zakresie ważności, albowiem oczekiwanym docelowym kierunkiem rozwiązań winna być zmiana klasyfikacji przedmiotowego gruntu na działkę drogową z jednoznacznym władztwem Miasta Gminy Szczecin.  Pobocznym argumentem dla przyjęcia niniejszej uchwały jest uzyskanie możliwości przejazdu  i powołania nowego przystanku przy ulicy Radosnej Transportu na Żądanie (Linia 95).</w:t>
      </w:r>
    </w:p>
    <w:p w:rsidR="00CB226E" w:rsidRPr="00036B30" w:rsidRDefault="00CB226E" w:rsidP="00CF6431">
      <w:pPr>
        <w:spacing w:after="0"/>
        <w:jc w:val="both"/>
      </w:pPr>
    </w:p>
    <w:p w:rsidR="00965477" w:rsidRPr="00036B30" w:rsidRDefault="00965477" w:rsidP="00CF6431">
      <w:pPr>
        <w:spacing w:after="0"/>
        <w:jc w:val="both"/>
      </w:pPr>
      <w:r w:rsidRPr="00036B30">
        <w:t>Głosowało 8 osób:</w:t>
      </w:r>
    </w:p>
    <w:p w:rsidR="00965477" w:rsidRPr="00036B30" w:rsidRDefault="00965477" w:rsidP="00965477">
      <w:pPr>
        <w:spacing w:after="0"/>
        <w:jc w:val="both"/>
      </w:pPr>
      <w:r w:rsidRPr="00036B30">
        <w:t>„za” –  8 osób,</w:t>
      </w:r>
    </w:p>
    <w:p w:rsidR="00965477" w:rsidRPr="00036B30" w:rsidRDefault="00965477" w:rsidP="00965477">
      <w:pPr>
        <w:spacing w:after="0"/>
        <w:jc w:val="both"/>
      </w:pPr>
      <w:r w:rsidRPr="00036B30">
        <w:t>„przeciw” – 0 osób,</w:t>
      </w:r>
    </w:p>
    <w:p w:rsidR="00965477" w:rsidRPr="00036B30" w:rsidRDefault="00965477" w:rsidP="00965477">
      <w:pPr>
        <w:spacing w:after="0"/>
        <w:jc w:val="both"/>
      </w:pPr>
      <w:r w:rsidRPr="00036B30">
        <w:t>„wstrzymuję” – 0 osób.</w:t>
      </w:r>
    </w:p>
    <w:p w:rsidR="00965477" w:rsidRPr="00036B30" w:rsidRDefault="00965477" w:rsidP="00965477">
      <w:pPr>
        <w:spacing w:after="0"/>
        <w:jc w:val="both"/>
      </w:pPr>
    </w:p>
    <w:p w:rsidR="007E7FAF" w:rsidRDefault="007E7FAF" w:rsidP="00965477">
      <w:pPr>
        <w:spacing w:after="0"/>
        <w:jc w:val="both"/>
      </w:pPr>
    </w:p>
    <w:p w:rsidR="00364BC8" w:rsidRPr="00036B30" w:rsidRDefault="00364BC8" w:rsidP="00965477">
      <w:pPr>
        <w:spacing w:after="0"/>
        <w:jc w:val="both"/>
      </w:pPr>
      <w:r w:rsidRPr="00036B30">
        <w:lastRenderedPageBreak/>
        <w:t>Ad.5.</w:t>
      </w:r>
    </w:p>
    <w:p w:rsidR="00364BC8" w:rsidRDefault="00364BC8" w:rsidP="00364BC8">
      <w:pPr>
        <w:spacing w:after="0"/>
        <w:jc w:val="both"/>
      </w:pPr>
      <w:r w:rsidRPr="00036B30">
        <w:t>Uchwałą nr 132/18 Rada Osiedla Podjuchy warunkowo pozytywnie zaopiniowała wniosek o dzierżawę fragmentów działek nr 60/13 i 60/2 obręb 4114 (jak na załączonej mapce) położonych przy ulicy Krzemiennej w Szczecinie. Działka wykorzystywana będzie w formule pawilonów handlowych (2 pawilony, po 60 mkw każdy), w których wnioskodawca planuje handlować wyrobami cukierniczymi, pieczywo, słodycze, kawa, herbata, napoje, a w drugim przypadku: wyrobami wędliniarskimi, sery, sałatki, p</w:t>
      </w:r>
      <w:r w:rsidR="00957C4E" w:rsidRPr="00036B30">
        <w:t>rzyprawy. Wnioskodawca poinformował</w:t>
      </w:r>
      <w:r w:rsidRPr="00036B30">
        <w:t>, iż nie będzie prowadził handlu wyrobami alkoholowymi. Przedmiotowa zgoda Rady Osiedla Podjuchy ma charakter warunkowy i uzależniona jest od utrzymania przez wnioskodawcę w okolicznym obszarze istniejącej liczby miejsc postojowych, gwarancji wysokiej estetyki pawilonów, wypełnienia deklaracji utwardzenia i bieżącej konserwacji terenu parkingu tłuczniem oraz utrzymania w bieżącej czystości podległego terenu. Przede wszystkim wnioskodawca utrzyma aktualny kontekst użycia terenu jako niesformalizowany parking aut mieszkańców pobliskiej zabudowy wielorodzinnej.</w:t>
      </w:r>
    </w:p>
    <w:p w:rsidR="00CB226E" w:rsidRDefault="00CB226E" w:rsidP="00364BC8">
      <w:pPr>
        <w:spacing w:after="0"/>
        <w:jc w:val="both"/>
      </w:pPr>
      <w:r>
        <w:t>Uzasadnienie:</w:t>
      </w:r>
    </w:p>
    <w:p w:rsidR="00CB226E" w:rsidRDefault="00CB226E" w:rsidP="00CB226E">
      <w:pPr>
        <w:spacing w:after="0"/>
        <w:jc w:val="both"/>
      </w:pPr>
      <w:r>
        <w:t xml:space="preserve">Uchwała ma wymiar ponowienia uchwały Rady Osiedla Podjuchy nr 73/2017 z dnia 25 stycznia 2017. Wnioskodawca wobec wygaśnięcia terminu jej ważności zwrócił się z ponownym wnioskiem o jej aktualizację. W tym czasie w sprawie nie zaistniały żadne okoliczności dodatkowe. Powodem odroczenia pierwotnego terminu realizacji zamierzania objętego treścią uchwały były ściśle wewnętrzne trudności natury biznesowej leżące po stronie wnioskodawcy. Przedmiotowy teren jest własnością Towarzystwa Budownictwa Społecznego Prawobrzeże Spółka z o.o. z/s w Szczecinie. Spółka komunalna rezerwuje go na budowę zabudowy mieszkaniowej wielorodzinnej. W horyzoncie najbliższych kilku lat wskazany teren nie jest objęty zamierzeniem inwestycyjnym. Właśnie w tym kontekście wnioskodawca podejmuje ryzyko budowy pawilonów handlowych. Jednocześnie w związku z faktem, iż nieformalnie teren inwestycji pełni aktualnie rolę parkingu, Rada Osiedla Podjuchy poinformowała mieszkańców pobliskiej Wspólnoty Mieszkaniowej (Krzemienna 52-54) oraz przedstawicieli Spółdzielczej Rady Osiedla „Dąb” (w zakresie oddziaływania inwestycji na blok wielorodzinny przy ulicy Metalowej 5) o fakcie złożonego wniosku. Następnie w trybie społecznego dialogu, w którym Rada Osiedla Podjuchy wystąpiła w roli mediatora, wszystkie zainteresowane strony wypracowały kompromis w postaci warunkowej zgody na zabudowę wskazanego terenu dwoma pawilonami handlowymi. Zgoda warunkowana jest: 1. Estetyką pawilonów. 2. Utrzymaniem dotychczasowej ilości miejsc postojowych. 3. Utwardzeniem terenu parkingu i bieżącej konserwacji z wykorzystaniem tłucznia. 4. Utrzymaniem czystości na podległym terenie. Ponadto strony ustaliły, iż przeniesienie wypracowanych ustaleń na poziom uzgodnień z właścicielem terenu (TBS Prawobrzeże) znajduje się po stronie wnioskodawcy. </w:t>
      </w:r>
    </w:p>
    <w:p w:rsidR="00CB226E" w:rsidRDefault="00CB226E" w:rsidP="00CB226E">
      <w:pPr>
        <w:spacing w:after="0"/>
        <w:jc w:val="both"/>
      </w:pPr>
    </w:p>
    <w:p w:rsidR="00A16963" w:rsidRPr="00036B30" w:rsidRDefault="00A16963" w:rsidP="00A16963">
      <w:pPr>
        <w:spacing w:after="0"/>
        <w:jc w:val="both"/>
      </w:pPr>
      <w:r w:rsidRPr="00036B30">
        <w:t>Głosowało 8 osób:</w:t>
      </w:r>
    </w:p>
    <w:p w:rsidR="00A16963" w:rsidRPr="00036B30" w:rsidRDefault="00A16963" w:rsidP="00A16963">
      <w:pPr>
        <w:spacing w:after="0"/>
        <w:jc w:val="both"/>
      </w:pPr>
      <w:r w:rsidRPr="00036B30">
        <w:t>„za” –  8 osób,</w:t>
      </w:r>
    </w:p>
    <w:p w:rsidR="00A16963" w:rsidRPr="00036B30" w:rsidRDefault="00A16963" w:rsidP="00A16963">
      <w:pPr>
        <w:spacing w:after="0"/>
        <w:jc w:val="both"/>
      </w:pPr>
      <w:r w:rsidRPr="00036B30">
        <w:t>„przeciw” – 0 osób,</w:t>
      </w:r>
    </w:p>
    <w:p w:rsidR="00A16963" w:rsidRPr="00036B30" w:rsidRDefault="00A16963" w:rsidP="00A16963">
      <w:pPr>
        <w:spacing w:after="0"/>
        <w:jc w:val="both"/>
      </w:pPr>
      <w:r w:rsidRPr="00036B30">
        <w:t>„wstrzymuję” – 0 osób.</w:t>
      </w:r>
    </w:p>
    <w:p w:rsidR="000872A2" w:rsidRPr="00036B30" w:rsidRDefault="000872A2" w:rsidP="00A16963">
      <w:pPr>
        <w:spacing w:after="0"/>
        <w:jc w:val="both"/>
      </w:pPr>
    </w:p>
    <w:p w:rsidR="000872A2" w:rsidRPr="00036B30" w:rsidRDefault="000872A2" w:rsidP="00A16963">
      <w:pPr>
        <w:spacing w:after="0"/>
        <w:jc w:val="both"/>
      </w:pPr>
      <w:r w:rsidRPr="00036B30">
        <w:t>Ad.</w:t>
      </w:r>
      <w:r w:rsidR="00EE60AD" w:rsidRPr="00036B30">
        <w:t>6</w:t>
      </w:r>
      <w:r w:rsidRPr="00036B30">
        <w:t>.</w:t>
      </w:r>
    </w:p>
    <w:p w:rsidR="000872A2" w:rsidRPr="00036B30" w:rsidRDefault="000872A2" w:rsidP="00A16963">
      <w:pPr>
        <w:spacing w:after="0"/>
        <w:jc w:val="both"/>
      </w:pPr>
      <w:r w:rsidRPr="00036B30">
        <w:t>Podsumowano akcję Dobrosąsiedzkie sprzątanie Podjuch</w:t>
      </w:r>
      <w:r w:rsidR="00473675" w:rsidRPr="00036B30">
        <w:t>.</w:t>
      </w:r>
    </w:p>
    <w:p w:rsidR="00473675" w:rsidRPr="00036B30" w:rsidRDefault="00473675" w:rsidP="00A16963">
      <w:pPr>
        <w:spacing w:after="0"/>
        <w:jc w:val="both"/>
      </w:pPr>
    </w:p>
    <w:p w:rsidR="00473675" w:rsidRPr="00036B30" w:rsidRDefault="00473675" w:rsidP="00A16963">
      <w:pPr>
        <w:spacing w:after="0"/>
        <w:jc w:val="both"/>
      </w:pPr>
      <w:r w:rsidRPr="00036B30">
        <w:t>Ad.</w:t>
      </w:r>
      <w:r w:rsidR="00EE60AD" w:rsidRPr="00036B30">
        <w:t>7</w:t>
      </w:r>
      <w:r w:rsidRPr="00036B30">
        <w:t>.</w:t>
      </w:r>
    </w:p>
    <w:p w:rsidR="00473675" w:rsidRPr="00036B30" w:rsidRDefault="00036B30" w:rsidP="00EE60AD">
      <w:pPr>
        <w:spacing w:after="0"/>
        <w:jc w:val="both"/>
        <w:rPr>
          <w:rFonts w:ascii="Calibri" w:eastAsia="Calibri" w:hAnsi="Calibri" w:cs="Calibri"/>
        </w:rPr>
      </w:pPr>
      <w:r w:rsidRPr="00036B30">
        <w:lastRenderedPageBreak/>
        <w:t>Zgodnie z ustaleniami z poprzedniego posiedzenia s</w:t>
      </w:r>
      <w:r w:rsidR="00EE60AD" w:rsidRPr="00036B30">
        <w:t xml:space="preserve">kierowano do </w:t>
      </w:r>
      <w:r w:rsidR="00473675" w:rsidRPr="00036B30">
        <w:t xml:space="preserve">Prezydenta Miasta Szczecin </w:t>
      </w:r>
      <w:r w:rsidRPr="00036B30">
        <w:t xml:space="preserve">wspólne </w:t>
      </w:r>
      <w:r w:rsidR="00EE60AD" w:rsidRPr="00036B30">
        <w:t xml:space="preserve">pismo </w:t>
      </w:r>
      <w:r w:rsidRPr="00036B30">
        <w:t xml:space="preserve">sygnowane podpisami </w:t>
      </w:r>
      <w:r>
        <w:t xml:space="preserve">przewodniczących </w:t>
      </w:r>
      <w:r w:rsidR="00473675" w:rsidRPr="00036B30">
        <w:rPr>
          <w:rFonts w:ascii="Calibri" w:eastAsia="Calibri" w:hAnsi="Calibri" w:cs="Calibri"/>
        </w:rPr>
        <w:t xml:space="preserve">trzech Rad Osiedli: Żydowce-Klucz, Zdroje i Podjuchy w sprawie </w:t>
      </w:r>
      <w:r>
        <w:rPr>
          <w:rFonts w:ascii="Calibri" w:eastAsia="Calibri" w:hAnsi="Calibri" w:cs="Calibri"/>
        </w:rPr>
        <w:t xml:space="preserve">korekty po </w:t>
      </w:r>
      <w:r w:rsidR="00473675" w:rsidRPr="00036B30">
        <w:rPr>
          <w:rFonts w:ascii="Calibri" w:eastAsia="Calibri" w:hAnsi="Calibri" w:cs="Calibri"/>
        </w:rPr>
        <w:t>zmian</w:t>
      </w:r>
      <w:r>
        <w:rPr>
          <w:rFonts w:ascii="Calibri" w:eastAsia="Calibri" w:hAnsi="Calibri" w:cs="Calibri"/>
        </w:rPr>
        <w:t>ach</w:t>
      </w:r>
      <w:r w:rsidR="00473675" w:rsidRPr="00036B30">
        <w:rPr>
          <w:rFonts w:ascii="Calibri" w:eastAsia="Calibri" w:hAnsi="Calibri" w:cs="Calibri"/>
        </w:rPr>
        <w:t xml:space="preserve"> w komunikacji zbiorowej.</w:t>
      </w:r>
      <w:r w:rsidR="00EE60AD" w:rsidRPr="00036B30">
        <w:rPr>
          <w:rFonts w:ascii="Calibri" w:eastAsia="Calibri" w:hAnsi="Calibri" w:cs="Calibri"/>
        </w:rPr>
        <w:t xml:space="preserve"> Treść pisma stanowi załącznik do niniejszego protokołu.</w:t>
      </w:r>
    </w:p>
    <w:p w:rsidR="004D7B0D" w:rsidRPr="00036B30" w:rsidRDefault="004D7B0D" w:rsidP="00EE60AD">
      <w:pPr>
        <w:spacing w:after="0"/>
        <w:jc w:val="both"/>
        <w:rPr>
          <w:rFonts w:ascii="Calibri" w:eastAsia="Calibri" w:hAnsi="Calibri" w:cs="Calibri"/>
        </w:rPr>
      </w:pPr>
    </w:p>
    <w:p w:rsidR="00EE60AD" w:rsidRPr="00036B30" w:rsidRDefault="00EE60AD" w:rsidP="00EE60AD">
      <w:pPr>
        <w:spacing w:after="0"/>
        <w:jc w:val="both"/>
        <w:rPr>
          <w:rFonts w:ascii="Calibri" w:eastAsia="Calibri" w:hAnsi="Calibri" w:cs="Calibri"/>
        </w:rPr>
      </w:pPr>
      <w:r w:rsidRPr="00036B30">
        <w:rPr>
          <w:rFonts w:ascii="Calibri" w:eastAsia="Calibri" w:hAnsi="Calibri" w:cs="Calibri"/>
        </w:rPr>
        <w:t>Ad.8.</w:t>
      </w:r>
    </w:p>
    <w:p w:rsidR="00EE60AD" w:rsidRPr="00036B30" w:rsidRDefault="00EE60AD" w:rsidP="00EE60AD">
      <w:pPr>
        <w:spacing w:after="0"/>
        <w:jc w:val="both"/>
        <w:rPr>
          <w:rFonts w:ascii="Calibri" w:eastAsia="Calibri" w:hAnsi="Calibri" w:cs="Calibri"/>
        </w:rPr>
      </w:pPr>
      <w:r w:rsidRPr="00036B30">
        <w:rPr>
          <w:rFonts w:ascii="Calibri" w:eastAsia="Calibri" w:hAnsi="Calibri" w:cs="Calibri"/>
        </w:rPr>
        <w:t>W</w:t>
      </w:r>
      <w:r w:rsidR="00036B30">
        <w:rPr>
          <w:rFonts w:ascii="Calibri" w:eastAsia="Calibri" w:hAnsi="Calibri" w:cs="Calibri"/>
        </w:rPr>
        <w:t xml:space="preserve"> dniu 24.05.2018 </w:t>
      </w:r>
      <w:r w:rsidRPr="00036B30">
        <w:rPr>
          <w:rFonts w:ascii="Calibri" w:eastAsia="Calibri" w:hAnsi="Calibri" w:cs="Calibri"/>
        </w:rPr>
        <w:t xml:space="preserve"> nastąpi otwarcie ofert w przetargu na budowę "Parku Wolności w Podjuchach"</w:t>
      </w:r>
      <w:r w:rsidR="00036B30">
        <w:rPr>
          <w:rFonts w:ascii="Calibri" w:eastAsia="Calibri" w:hAnsi="Calibri" w:cs="Calibri"/>
        </w:rPr>
        <w:t>.</w:t>
      </w:r>
    </w:p>
    <w:p w:rsidR="00EE60AD" w:rsidRPr="00036B30" w:rsidRDefault="00EE60AD" w:rsidP="00EE60AD">
      <w:pPr>
        <w:spacing w:after="0"/>
        <w:jc w:val="both"/>
        <w:rPr>
          <w:rFonts w:ascii="Calibri" w:eastAsia="Calibri" w:hAnsi="Calibri" w:cs="Calibri"/>
        </w:rPr>
      </w:pPr>
    </w:p>
    <w:p w:rsidR="00EE60AD" w:rsidRPr="00036B30" w:rsidRDefault="00EE60AD" w:rsidP="00EE60AD">
      <w:pPr>
        <w:spacing w:after="0"/>
        <w:jc w:val="both"/>
        <w:rPr>
          <w:rFonts w:ascii="Calibri" w:eastAsia="Calibri" w:hAnsi="Calibri" w:cs="Calibri"/>
        </w:rPr>
      </w:pPr>
      <w:r w:rsidRPr="00036B30">
        <w:rPr>
          <w:rFonts w:ascii="Calibri" w:eastAsia="Calibri" w:hAnsi="Calibri" w:cs="Calibri"/>
        </w:rPr>
        <w:t>Ad.9.</w:t>
      </w:r>
    </w:p>
    <w:p w:rsidR="00047DBA" w:rsidRPr="00036B30" w:rsidRDefault="00036B30" w:rsidP="00EE60AD">
      <w:pPr>
        <w:spacing w:after="0"/>
        <w:jc w:val="both"/>
        <w:rPr>
          <w:rFonts w:ascii="Calibri" w:eastAsia="Calibri" w:hAnsi="Calibri" w:cs="Calibri"/>
        </w:rPr>
      </w:pPr>
      <w:r>
        <w:rPr>
          <w:rFonts w:ascii="Calibri" w:eastAsia="Calibri" w:hAnsi="Calibri" w:cs="Calibri"/>
        </w:rPr>
        <w:t>Skomentowano</w:t>
      </w:r>
      <w:r w:rsidR="00047DBA" w:rsidRPr="00036B30">
        <w:rPr>
          <w:rFonts w:ascii="Calibri" w:eastAsia="Calibri" w:hAnsi="Calibri" w:cs="Calibri"/>
        </w:rPr>
        <w:t xml:space="preserve"> ogłoszony przetarg na budowę Centrum Aktywności Lokalnej w Podjuchach. </w:t>
      </w:r>
      <w:r>
        <w:rPr>
          <w:rFonts w:ascii="Calibri" w:eastAsia="Calibri" w:hAnsi="Calibri" w:cs="Calibri"/>
        </w:rPr>
        <w:t>Urząd Miasta o</w:t>
      </w:r>
      <w:r w:rsidR="00047DBA" w:rsidRPr="00036B30">
        <w:rPr>
          <w:rFonts w:ascii="Calibri" w:eastAsia="Calibri" w:hAnsi="Calibri" w:cs="Calibri"/>
        </w:rPr>
        <w:t>ficjalnie  zaakceptowa</w:t>
      </w:r>
      <w:r>
        <w:rPr>
          <w:rFonts w:ascii="Calibri" w:eastAsia="Calibri" w:hAnsi="Calibri" w:cs="Calibri"/>
        </w:rPr>
        <w:t>ł</w:t>
      </w:r>
      <w:r w:rsidR="00047DBA" w:rsidRPr="00036B30">
        <w:rPr>
          <w:rFonts w:ascii="Calibri" w:eastAsia="Calibri" w:hAnsi="Calibri" w:cs="Calibri"/>
        </w:rPr>
        <w:t xml:space="preserve"> </w:t>
      </w:r>
      <w:r w:rsidR="00037522" w:rsidRPr="00036B30">
        <w:rPr>
          <w:rFonts w:ascii="Calibri" w:eastAsia="Calibri" w:hAnsi="Calibri" w:cs="Calibri"/>
        </w:rPr>
        <w:t xml:space="preserve">dopełnienie w postaci </w:t>
      </w:r>
      <w:r w:rsidR="00047DBA" w:rsidRPr="00036B30">
        <w:rPr>
          <w:rFonts w:ascii="Calibri" w:eastAsia="Calibri" w:hAnsi="Calibri" w:cs="Calibri"/>
        </w:rPr>
        <w:t>nazw</w:t>
      </w:r>
      <w:r w:rsidR="00037522" w:rsidRPr="00036B30">
        <w:rPr>
          <w:rFonts w:ascii="Calibri" w:eastAsia="Calibri" w:hAnsi="Calibri" w:cs="Calibri"/>
        </w:rPr>
        <w:t>y i znaku graficznego</w:t>
      </w:r>
      <w:r w:rsidR="00047DBA" w:rsidRPr="00036B30">
        <w:rPr>
          <w:rFonts w:ascii="Calibri" w:eastAsia="Calibri" w:hAnsi="Calibri" w:cs="Calibri"/>
        </w:rPr>
        <w:t xml:space="preserve"> </w:t>
      </w:r>
      <w:r w:rsidR="00957C4E" w:rsidRPr="00036B30">
        <w:rPr>
          <w:rFonts w:ascii="Calibri" w:eastAsia="Calibri" w:hAnsi="Calibri" w:cs="Calibri"/>
        </w:rPr>
        <w:t>„</w:t>
      </w:r>
      <w:r w:rsidR="00047DBA" w:rsidRPr="00036B30">
        <w:rPr>
          <w:rFonts w:ascii="Calibri" w:eastAsia="Calibri" w:hAnsi="Calibri" w:cs="Calibri"/>
        </w:rPr>
        <w:t>KRZEMIEŃ</w:t>
      </w:r>
      <w:r w:rsidR="00957C4E" w:rsidRPr="00036B30">
        <w:rPr>
          <w:rFonts w:ascii="Calibri" w:eastAsia="Calibri" w:hAnsi="Calibri" w:cs="Calibri"/>
        </w:rPr>
        <w:t>”</w:t>
      </w:r>
      <w:r w:rsidR="00047DBA" w:rsidRPr="00036B30">
        <w:rPr>
          <w:rFonts w:ascii="Calibri" w:eastAsia="Calibri" w:hAnsi="Calibri" w:cs="Calibri"/>
        </w:rPr>
        <w:t xml:space="preserve"> </w:t>
      </w:r>
      <w:r w:rsidR="00037522" w:rsidRPr="00036B30">
        <w:rPr>
          <w:rFonts w:ascii="Calibri" w:eastAsia="Calibri" w:hAnsi="Calibri" w:cs="Calibri"/>
        </w:rPr>
        <w:t>dla placówki</w:t>
      </w:r>
      <w:r w:rsidR="00957C4E" w:rsidRPr="00036B30">
        <w:rPr>
          <w:rFonts w:ascii="Calibri" w:eastAsia="Calibri" w:hAnsi="Calibri" w:cs="Calibri"/>
        </w:rPr>
        <w:t>.</w:t>
      </w:r>
    </w:p>
    <w:p w:rsidR="00957C4E" w:rsidRPr="00036B30" w:rsidRDefault="00957C4E" w:rsidP="00EE60AD">
      <w:pPr>
        <w:spacing w:after="0"/>
        <w:jc w:val="both"/>
        <w:rPr>
          <w:rFonts w:ascii="Calibri" w:eastAsia="Calibri" w:hAnsi="Calibri" w:cs="Calibri"/>
        </w:rPr>
      </w:pPr>
    </w:p>
    <w:p w:rsidR="00957C4E" w:rsidRPr="00036B30" w:rsidRDefault="00957C4E" w:rsidP="00EE60AD">
      <w:pPr>
        <w:spacing w:after="0"/>
        <w:jc w:val="both"/>
        <w:rPr>
          <w:rFonts w:ascii="Calibri" w:eastAsia="Calibri" w:hAnsi="Calibri" w:cs="Calibri"/>
        </w:rPr>
      </w:pPr>
      <w:r w:rsidRPr="00036B30">
        <w:rPr>
          <w:rFonts w:ascii="Calibri" w:eastAsia="Calibri" w:hAnsi="Calibri" w:cs="Calibri"/>
        </w:rPr>
        <w:t>Ad.10.</w:t>
      </w:r>
    </w:p>
    <w:p w:rsidR="00957C4E" w:rsidRPr="00036B30" w:rsidRDefault="00037522" w:rsidP="00EE60AD">
      <w:pPr>
        <w:spacing w:after="0"/>
        <w:jc w:val="both"/>
        <w:rPr>
          <w:rFonts w:ascii="Calibri" w:eastAsia="Calibri" w:hAnsi="Calibri" w:cs="Calibri"/>
        </w:rPr>
      </w:pPr>
      <w:r w:rsidRPr="00036B30">
        <w:rPr>
          <w:rFonts w:ascii="Calibri" w:eastAsia="Calibri" w:hAnsi="Calibri" w:cs="Calibri"/>
        </w:rPr>
        <w:t>W najbliższych dniach</w:t>
      </w:r>
      <w:r w:rsidR="00957C4E" w:rsidRPr="00036B30">
        <w:rPr>
          <w:rFonts w:ascii="Calibri" w:eastAsia="Calibri" w:hAnsi="Calibri" w:cs="Calibri"/>
        </w:rPr>
        <w:t xml:space="preserve"> ma zostać złożony wniosek o pozwolenie na budowę </w:t>
      </w:r>
      <w:r w:rsidRPr="00036B30">
        <w:rPr>
          <w:rFonts w:ascii="Calibri" w:eastAsia="Calibri" w:hAnsi="Calibri" w:cs="Calibri"/>
        </w:rPr>
        <w:t xml:space="preserve">projektu </w:t>
      </w:r>
      <w:r w:rsidR="00957C4E" w:rsidRPr="00036B30">
        <w:rPr>
          <w:rFonts w:ascii="Calibri" w:eastAsia="Calibri" w:hAnsi="Calibri" w:cs="Calibri"/>
        </w:rPr>
        <w:t>BUKOVASPORT.</w:t>
      </w:r>
    </w:p>
    <w:p w:rsidR="00957C4E" w:rsidRPr="00036B30" w:rsidRDefault="00957C4E" w:rsidP="00EE60AD">
      <w:pPr>
        <w:spacing w:after="0"/>
        <w:jc w:val="both"/>
        <w:rPr>
          <w:rFonts w:ascii="Calibri" w:eastAsia="Calibri" w:hAnsi="Calibri" w:cs="Calibri"/>
        </w:rPr>
      </w:pPr>
    </w:p>
    <w:p w:rsidR="00957C4E" w:rsidRPr="00036B30" w:rsidRDefault="00957C4E" w:rsidP="00EE60AD">
      <w:pPr>
        <w:spacing w:after="0"/>
        <w:jc w:val="both"/>
        <w:rPr>
          <w:rFonts w:ascii="Calibri" w:eastAsia="Calibri" w:hAnsi="Calibri" w:cs="Calibri"/>
        </w:rPr>
      </w:pPr>
      <w:r w:rsidRPr="00036B30">
        <w:rPr>
          <w:rFonts w:ascii="Calibri" w:eastAsia="Calibri" w:hAnsi="Calibri" w:cs="Calibri"/>
        </w:rPr>
        <w:t>Protokołowała Marta Wójcik.</w:t>
      </w:r>
    </w:p>
    <w:p w:rsidR="00EE60AD" w:rsidRPr="00036B30" w:rsidRDefault="00EE60AD" w:rsidP="00EE60AD">
      <w:pPr>
        <w:spacing w:after="0"/>
        <w:jc w:val="both"/>
        <w:rPr>
          <w:rFonts w:ascii="Calibri" w:eastAsia="Calibri" w:hAnsi="Calibri" w:cs="Calibri"/>
        </w:rPr>
      </w:pPr>
    </w:p>
    <w:p w:rsidR="00EE60AD" w:rsidRPr="00036B30" w:rsidRDefault="00EE60AD" w:rsidP="00EE60AD">
      <w:pPr>
        <w:spacing w:after="0"/>
        <w:jc w:val="both"/>
        <w:rPr>
          <w:rFonts w:ascii="Calibri" w:eastAsia="Calibri" w:hAnsi="Calibri" w:cs="Calibri"/>
        </w:rPr>
      </w:pPr>
    </w:p>
    <w:p w:rsidR="00473675" w:rsidRPr="00036B30" w:rsidRDefault="00473675" w:rsidP="00A16963">
      <w:pPr>
        <w:spacing w:after="0"/>
        <w:jc w:val="both"/>
      </w:pPr>
    </w:p>
    <w:p w:rsidR="00A16963" w:rsidRPr="00036B30" w:rsidRDefault="00A16963" w:rsidP="00364BC8">
      <w:pPr>
        <w:spacing w:after="0"/>
        <w:jc w:val="both"/>
      </w:pPr>
    </w:p>
    <w:p w:rsidR="00364BC8" w:rsidRPr="00036B30" w:rsidRDefault="00364BC8" w:rsidP="00965477">
      <w:pPr>
        <w:spacing w:after="0"/>
        <w:jc w:val="both"/>
      </w:pPr>
    </w:p>
    <w:p w:rsidR="00965477" w:rsidRPr="00036B30" w:rsidRDefault="00965477" w:rsidP="00CF6431">
      <w:pPr>
        <w:spacing w:after="0"/>
        <w:jc w:val="both"/>
      </w:pPr>
    </w:p>
    <w:p w:rsidR="00CF6431" w:rsidRPr="00036B30" w:rsidRDefault="00CF6431" w:rsidP="00CF6431">
      <w:pPr>
        <w:spacing w:after="0"/>
        <w:jc w:val="both"/>
      </w:pPr>
    </w:p>
    <w:p w:rsidR="00CF6431" w:rsidRPr="00036B30" w:rsidRDefault="00CF6431" w:rsidP="00CF6431">
      <w:pPr>
        <w:spacing w:after="0"/>
        <w:jc w:val="both"/>
      </w:pPr>
    </w:p>
    <w:p w:rsidR="00CF6431" w:rsidRPr="00036B30" w:rsidRDefault="00CF6431" w:rsidP="00FF7377">
      <w:pPr>
        <w:spacing w:after="0"/>
        <w:jc w:val="both"/>
      </w:pPr>
    </w:p>
    <w:sectPr w:rsidR="00CF6431" w:rsidRPr="00036B30" w:rsidSect="00763F0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97" w:rsidRDefault="00DC7797" w:rsidP="00FB0E5A">
      <w:pPr>
        <w:spacing w:after="0" w:line="240" w:lineRule="auto"/>
      </w:pPr>
      <w:r>
        <w:separator/>
      </w:r>
    </w:p>
  </w:endnote>
  <w:endnote w:type="continuationSeparator" w:id="0">
    <w:p w:rsidR="00DC7797" w:rsidRDefault="00DC7797" w:rsidP="00FB0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577001"/>
      <w:docPartObj>
        <w:docPartGallery w:val="Page Numbers (Bottom of Page)"/>
        <w:docPartUnique/>
      </w:docPartObj>
    </w:sdtPr>
    <w:sdtContent>
      <w:p w:rsidR="005664B1" w:rsidRDefault="0026294A">
        <w:pPr>
          <w:pStyle w:val="Stopka"/>
          <w:jc w:val="right"/>
        </w:pPr>
        <w:fldSimple w:instr="PAGE   \* MERGEFORMAT">
          <w:r w:rsidR="009352F9">
            <w:rPr>
              <w:noProof/>
            </w:rPr>
            <w:t>4</w:t>
          </w:r>
        </w:fldSimple>
      </w:p>
    </w:sdtContent>
  </w:sdt>
  <w:p w:rsidR="005664B1" w:rsidRDefault="005664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97" w:rsidRDefault="00DC7797" w:rsidP="00FB0E5A">
      <w:pPr>
        <w:spacing w:after="0" w:line="240" w:lineRule="auto"/>
      </w:pPr>
      <w:r>
        <w:separator/>
      </w:r>
    </w:p>
  </w:footnote>
  <w:footnote w:type="continuationSeparator" w:id="0">
    <w:p w:rsidR="00DC7797" w:rsidRDefault="00DC7797" w:rsidP="00FB0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8E6"/>
    <w:multiLevelType w:val="hybridMultilevel"/>
    <w:tmpl w:val="CE38E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96829"/>
    <w:multiLevelType w:val="hybridMultilevel"/>
    <w:tmpl w:val="438A6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D4FC7"/>
    <w:multiLevelType w:val="hybridMultilevel"/>
    <w:tmpl w:val="9F3E7690"/>
    <w:lvl w:ilvl="0" w:tplc="D3E0CB7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8700E"/>
    <w:multiLevelType w:val="hybridMultilevel"/>
    <w:tmpl w:val="E350F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92A86"/>
    <w:multiLevelType w:val="hybridMultilevel"/>
    <w:tmpl w:val="7EAACB7E"/>
    <w:lvl w:ilvl="0" w:tplc="45D8BE2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9A3D44"/>
    <w:multiLevelType w:val="hybridMultilevel"/>
    <w:tmpl w:val="735E4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C762A"/>
    <w:multiLevelType w:val="hybridMultilevel"/>
    <w:tmpl w:val="6A54B3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21B2E"/>
    <w:multiLevelType w:val="hybridMultilevel"/>
    <w:tmpl w:val="5DD06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ED5613"/>
    <w:multiLevelType w:val="hybridMultilevel"/>
    <w:tmpl w:val="D6F8AA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C5B2C47"/>
    <w:multiLevelType w:val="hybridMultilevel"/>
    <w:tmpl w:val="A7C83778"/>
    <w:lvl w:ilvl="0" w:tplc="F8906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0B34556"/>
    <w:multiLevelType w:val="hybridMultilevel"/>
    <w:tmpl w:val="E350F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90098"/>
    <w:multiLevelType w:val="hybridMultilevel"/>
    <w:tmpl w:val="EC2C0544"/>
    <w:lvl w:ilvl="0" w:tplc="A108437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9C58B3"/>
    <w:multiLevelType w:val="hybridMultilevel"/>
    <w:tmpl w:val="065C4D6E"/>
    <w:lvl w:ilvl="0" w:tplc="153C09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CD26DDA"/>
    <w:multiLevelType w:val="hybridMultilevel"/>
    <w:tmpl w:val="5B2AD6A2"/>
    <w:lvl w:ilvl="0" w:tplc="D150625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9E05DE"/>
    <w:multiLevelType w:val="hybridMultilevel"/>
    <w:tmpl w:val="646C1026"/>
    <w:lvl w:ilvl="0" w:tplc="50F8BF8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86B51FC"/>
    <w:multiLevelType w:val="hybridMultilevel"/>
    <w:tmpl w:val="039EFBB0"/>
    <w:lvl w:ilvl="0" w:tplc="57F6058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A0A2A"/>
    <w:multiLevelType w:val="hybridMultilevel"/>
    <w:tmpl w:val="EE4A4EB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DB40131"/>
    <w:multiLevelType w:val="hybridMultilevel"/>
    <w:tmpl w:val="EABE0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5476F5"/>
    <w:multiLevelType w:val="hybridMultilevel"/>
    <w:tmpl w:val="3530DF82"/>
    <w:lvl w:ilvl="0" w:tplc="F60812E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36278C"/>
    <w:multiLevelType w:val="hybridMultilevel"/>
    <w:tmpl w:val="AFCA4474"/>
    <w:lvl w:ilvl="0" w:tplc="7092017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E37D04"/>
    <w:multiLevelType w:val="hybridMultilevel"/>
    <w:tmpl w:val="5630F142"/>
    <w:lvl w:ilvl="0" w:tplc="83A83B9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DDF4462"/>
    <w:multiLevelType w:val="hybridMultilevel"/>
    <w:tmpl w:val="B9FEDC90"/>
    <w:lvl w:ilvl="0" w:tplc="04522232">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0507F7"/>
    <w:multiLevelType w:val="hybridMultilevel"/>
    <w:tmpl w:val="C4A0A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134A84"/>
    <w:multiLevelType w:val="hybridMultilevel"/>
    <w:tmpl w:val="7F1CE454"/>
    <w:lvl w:ilvl="0" w:tplc="E9282E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4831E98"/>
    <w:multiLevelType w:val="hybridMultilevel"/>
    <w:tmpl w:val="CA9E8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99276F"/>
    <w:multiLevelType w:val="hybridMultilevel"/>
    <w:tmpl w:val="0EB0C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7A1FD1"/>
    <w:multiLevelType w:val="hybridMultilevel"/>
    <w:tmpl w:val="4128E848"/>
    <w:lvl w:ilvl="0" w:tplc="5C2ED55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96423DC"/>
    <w:multiLevelType w:val="hybridMultilevel"/>
    <w:tmpl w:val="7494EEA2"/>
    <w:lvl w:ilvl="0" w:tplc="910872D2">
      <w:start w:val="1"/>
      <w:numFmt w:val="upperLetter"/>
      <w:suff w:val="space"/>
      <w:lvlText w:val="%1)"/>
      <w:lvlJc w:val="left"/>
      <w:pPr>
        <w:ind w:left="708" w:firstLine="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8">
    <w:nsid w:val="59A5683F"/>
    <w:multiLevelType w:val="hybridMultilevel"/>
    <w:tmpl w:val="6E52C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7E4573"/>
    <w:multiLevelType w:val="hybridMultilevel"/>
    <w:tmpl w:val="C8809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6A66C1"/>
    <w:multiLevelType w:val="hybridMultilevel"/>
    <w:tmpl w:val="94AACFEA"/>
    <w:lvl w:ilvl="0" w:tplc="D534ED4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372F1C"/>
    <w:multiLevelType w:val="hybridMultilevel"/>
    <w:tmpl w:val="CE566496"/>
    <w:lvl w:ilvl="0" w:tplc="A2426E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6535B3E"/>
    <w:multiLevelType w:val="hybridMultilevel"/>
    <w:tmpl w:val="EAF666A2"/>
    <w:lvl w:ilvl="0" w:tplc="CA60406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9E01415"/>
    <w:multiLevelType w:val="hybridMultilevel"/>
    <w:tmpl w:val="3ADA06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351C8F"/>
    <w:multiLevelType w:val="hybridMultilevel"/>
    <w:tmpl w:val="468AB008"/>
    <w:lvl w:ilvl="0" w:tplc="B8E474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4E098F"/>
    <w:multiLevelType w:val="hybridMultilevel"/>
    <w:tmpl w:val="153AC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8D1050"/>
    <w:multiLevelType w:val="hybridMultilevel"/>
    <w:tmpl w:val="6930C2D6"/>
    <w:lvl w:ilvl="0" w:tplc="A1F836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E415E5"/>
    <w:multiLevelType w:val="hybridMultilevel"/>
    <w:tmpl w:val="641AC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8B78EF"/>
    <w:multiLevelType w:val="hybridMultilevel"/>
    <w:tmpl w:val="3B9C4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D9379A"/>
    <w:multiLevelType w:val="multilevel"/>
    <w:tmpl w:val="83C47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DC5DF4"/>
    <w:multiLevelType w:val="hybridMultilevel"/>
    <w:tmpl w:val="3580E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2679BC"/>
    <w:multiLevelType w:val="hybridMultilevel"/>
    <w:tmpl w:val="2E2A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066FD5"/>
    <w:multiLevelType w:val="hybridMultilevel"/>
    <w:tmpl w:val="742AD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5E3E28"/>
    <w:multiLevelType w:val="multilevel"/>
    <w:tmpl w:val="9754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8"/>
  </w:num>
  <w:num w:numId="4">
    <w:abstractNumId w:val="41"/>
  </w:num>
  <w:num w:numId="5">
    <w:abstractNumId w:val="42"/>
  </w:num>
  <w:num w:numId="6">
    <w:abstractNumId w:val="38"/>
  </w:num>
  <w:num w:numId="7">
    <w:abstractNumId w:val="17"/>
  </w:num>
  <w:num w:numId="8">
    <w:abstractNumId w:val="1"/>
  </w:num>
  <w:num w:numId="9">
    <w:abstractNumId w:val="22"/>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34"/>
  </w:num>
  <w:num w:numId="15">
    <w:abstractNumId w:val="2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3"/>
  </w:num>
  <w:num w:numId="19">
    <w:abstractNumId w:val="6"/>
  </w:num>
  <w:num w:numId="20">
    <w:abstractNumId w:val="20"/>
  </w:num>
  <w:num w:numId="21">
    <w:abstractNumId w:val="11"/>
  </w:num>
  <w:num w:numId="22">
    <w:abstractNumId w:val="25"/>
  </w:num>
  <w:num w:numId="23">
    <w:abstractNumId w:val="7"/>
  </w:num>
  <w:num w:numId="24">
    <w:abstractNumId w:val="18"/>
  </w:num>
  <w:num w:numId="25">
    <w:abstractNumId w:val="27"/>
  </w:num>
  <w:num w:numId="26">
    <w:abstractNumId w:val="13"/>
  </w:num>
  <w:num w:numId="27">
    <w:abstractNumId w:val="24"/>
  </w:num>
  <w:num w:numId="28">
    <w:abstractNumId w:val="3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33"/>
  </w:num>
  <w:num w:numId="33">
    <w:abstractNumId w:val="37"/>
  </w:num>
  <w:num w:numId="34">
    <w:abstractNumId w:val="21"/>
  </w:num>
  <w:num w:numId="35">
    <w:abstractNumId w:val="0"/>
  </w:num>
  <w:num w:numId="36">
    <w:abstractNumId w:val="40"/>
  </w:num>
  <w:num w:numId="37">
    <w:abstractNumId w:val="39"/>
  </w:num>
  <w:num w:numId="38">
    <w:abstractNumId w:val="32"/>
  </w:num>
  <w:num w:numId="39">
    <w:abstractNumId w:val="2"/>
  </w:num>
  <w:num w:numId="40">
    <w:abstractNumId w:val="12"/>
  </w:num>
  <w:num w:numId="41">
    <w:abstractNumId w:val="14"/>
  </w:num>
  <w:num w:numId="42">
    <w:abstractNumId w:val="19"/>
  </w:num>
  <w:num w:numId="43">
    <w:abstractNumId w:val="4"/>
  </w:num>
  <w:num w:numId="44">
    <w:abstractNumId w:val="3"/>
  </w:num>
  <w:num w:numId="45">
    <w:abstractNumId w:val="1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83BD7"/>
    <w:rsid w:val="000013A1"/>
    <w:rsid w:val="000028E7"/>
    <w:rsid w:val="00002E7C"/>
    <w:rsid w:val="0000486F"/>
    <w:rsid w:val="00004FFC"/>
    <w:rsid w:val="0000799B"/>
    <w:rsid w:val="00010D01"/>
    <w:rsid w:val="00013FC6"/>
    <w:rsid w:val="00015686"/>
    <w:rsid w:val="00017A1E"/>
    <w:rsid w:val="00021959"/>
    <w:rsid w:val="000252B8"/>
    <w:rsid w:val="00034A81"/>
    <w:rsid w:val="00036B30"/>
    <w:rsid w:val="00037522"/>
    <w:rsid w:val="000405C9"/>
    <w:rsid w:val="000426E9"/>
    <w:rsid w:val="00042A1A"/>
    <w:rsid w:val="00045AA1"/>
    <w:rsid w:val="00047DBA"/>
    <w:rsid w:val="000534E8"/>
    <w:rsid w:val="00053F36"/>
    <w:rsid w:val="00055EF6"/>
    <w:rsid w:val="00056E5C"/>
    <w:rsid w:val="0006131A"/>
    <w:rsid w:val="00061B61"/>
    <w:rsid w:val="00062ACA"/>
    <w:rsid w:val="00063BCA"/>
    <w:rsid w:val="0006554B"/>
    <w:rsid w:val="00067419"/>
    <w:rsid w:val="00067987"/>
    <w:rsid w:val="00067CAE"/>
    <w:rsid w:val="00071C70"/>
    <w:rsid w:val="000726D9"/>
    <w:rsid w:val="0007303F"/>
    <w:rsid w:val="00074943"/>
    <w:rsid w:val="00076A63"/>
    <w:rsid w:val="00077447"/>
    <w:rsid w:val="0008029B"/>
    <w:rsid w:val="00085A40"/>
    <w:rsid w:val="000872A2"/>
    <w:rsid w:val="0009172D"/>
    <w:rsid w:val="00094557"/>
    <w:rsid w:val="00094CAC"/>
    <w:rsid w:val="00097FF2"/>
    <w:rsid w:val="000A0F2A"/>
    <w:rsid w:val="000A2A39"/>
    <w:rsid w:val="000A5BC8"/>
    <w:rsid w:val="000A5DBF"/>
    <w:rsid w:val="000A6626"/>
    <w:rsid w:val="000B2473"/>
    <w:rsid w:val="000B385D"/>
    <w:rsid w:val="000B423C"/>
    <w:rsid w:val="000B4287"/>
    <w:rsid w:val="000B6DDF"/>
    <w:rsid w:val="000C3040"/>
    <w:rsid w:val="000C4473"/>
    <w:rsid w:val="000C45A4"/>
    <w:rsid w:val="000C5491"/>
    <w:rsid w:val="000C5BCF"/>
    <w:rsid w:val="000C776B"/>
    <w:rsid w:val="000D07A9"/>
    <w:rsid w:val="000D0909"/>
    <w:rsid w:val="000D268E"/>
    <w:rsid w:val="000D28CB"/>
    <w:rsid w:val="000D5CF4"/>
    <w:rsid w:val="000E0018"/>
    <w:rsid w:val="000E012B"/>
    <w:rsid w:val="000E28E2"/>
    <w:rsid w:val="000E2D8A"/>
    <w:rsid w:val="000E7601"/>
    <w:rsid w:val="000E7775"/>
    <w:rsid w:val="000F624B"/>
    <w:rsid w:val="00103FB2"/>
    <w:rsid w:val="00105C7F"/>
    <w:rsid w:val="001107B1"/>
    <w:rsid w:val="00111045"/>
    <w:rsid w:val="00111C4B"/>
    <w:rsid w:val="0011734B"/>
    <w:rsid w:val="00117B52"/>
    <w:rsid w:val="00120752"/>
    <w:rsid w:val="00121CBF"/>
    <w:rsid w:val="00121EF6"/>
    <w:rsid w:val="00124B36"/>
    <w:rsid w:val="001266F4"/>
    <w:rsid w:val="00131F0A"/>
    <w:rsid w:val="001321D7"/>
    <w:rsid w:val="0013453A"/>
    <w:rsid w:val="00136B77"/>
    <w:rsid w:val="00136C02"/>
    <w:rsid w:val="00136C67"/>
    <w:rsid w:val="00144CCB"/>
    <w:rsid w:val="00147172"/>
    <w:rsid w:val="001553E7"/>
    <w:rsid w:val="001609A8"/>
    <w:rsid w:val="001626FE"/>
    <w:rsid w:val="0016304E"/>
    <w:rsid w:val="0016367D"/>
    <w:rsid w:val="001660A0"/>
    <w:rsid w:val="00170150"/>
    <w:rsid w:val="00174CFC"/>
    <w:rsid w:val="00180835"/>
    <w:rsid w:val="00187EBF"/>
    <w:rsid w:val="00187F6B"/>
    <w:rsid w:val="00193BC4"/>
    <w:rsid w:val="001946FC"/>
    <w:rsid w:val="00197372"/>
    <w:rsid w:val="001A12C5"/>
    <w:rsid w:val="001A1E5B"/>
    <w:rsid w:val="001A3BD0"/>
    <w:rsid w:val="001A3C19"/>
    <w:rsid w:val="001A54F5"/>
    <w:rsid w:val="001B0781"/>
    <w:rsid w:val="001B1365"/>
    <w:rsid w:val="001B5818"/>
    <w:rsid w:val="001B7272"/>
    <w:rsid w:val="001B7452"/>
    <w:rsid w:val="001C425B"/>
    <w:rsid w:val="001C57D1"/>
    <w:rsid w:val="001C64A8"/>
    <w:rsid w:val="001D5C91"/>
    <w:rsid w:val="001D5EEB"/>
    <w:rsid w:val="001D5FE5"/>
    <w:rsid w:val="001D6BF7"/>
    <w:rsid w:val="001D6DBE"/>
    <w:rsid w:val="001D7077"/>
    <w:rsid w:val="001D7CC9"/>
    <w:rsid w:val="001E4AC7"/>
    <w:rsid w:val="001F3591"/>
    <w:rsid w:val="001F3BB6"/>
    <w:rsid w:val="001F451F"/>
    <w:rsid w:val="0020003F"/>
    <w:rsid w:val="00200E21"/>
    <w:rsid w:val="002015D6"/>
    <w:rsid w:val="00202193"/>
    <w:rsid w:val="0020269B"/>
    <w:rsid w:val="00206F06"/>
    <w:rsid w:val="002124D3"/>
    <w:rsid w:val="00214A5A"/>
    <w:rsid w:val="00214B60"/>
    <w:rsid w:val="002235F7"/>
    <w:rsid w:val="0022371A"/>
    <w:rsid w:val="002306D4"/>
    <w:rsid w:val="00241BF3"/>
    <w:rsid w:val="00244E1A"/>
    <w:rsid w:val="00244F22"/>
    <w:rsid w:val="0025236E"/>
    <w:rsid w:val="00252A10"/>
    <w:rsid w:val="00253F49"/>
    <w:rsid w:val="00255348"/>
    <w:rsid w:val="002564AD"/>
    <w:rsid w:val="00261C81"/>
    <w:rsid w:val="002626A5"/>
    <w:rsid w:val="0026294A"/>
    <w:rsid w:val="0026428B"/>
    <w:rsid w:val="00271DB7"/>
    <w:rsid w:val="00272162"/>
    <w:rsid w:val="002749FE"/>
    <w:rsid w:val="002861DA"/>
    <w:rsid w:val="00293422"/>
    <w:rsid w:val="002944BE"/>
    <w:rsid w:val="002A003E"/>
    <w:rsid w:val="002A1A22"/>
    <w:rsid w:val="002A2B21"/>
    <w:rsid w:val="002A5346"/>
    <w:rsid w:val="002A7DF3"/>
    <w:rsid w:val="002A7E73"/>
    <w:rsid w:val="002B5BDC"/>
    <w:rsid w:val="002B6BC1"/>
    <w:rsid w:val="002C4D79"/>
    <w:rsid w:val="002C4F55"/>
    <w:rsid w:val="002C7FD4"/>
    <w:rsid w:val="002D1410"/>
    <w:rsid w:val="002D30CB"/>
    <w:rsid w:val="002D5D91"/>
    <w:rsid w:val="002E0510"/>
    <w:rsid w:val="002E1823"/>
    <w:rsid w:val="002E1D4B"/>
    <w:rsid w:val="002E1F19"/>
    <w:rsid w:val="002E25AE"/>
    <w:rsid w:val="002E3A40"/>
    <w:rsid w:val="002F083E"/>
    <w:rsid w:val="002F08E2"/>
    <w:rsid w:val="002F2AB6"/>
    <w:rsid w:val="002F3B9F"/>
    <w:rsid w:val="002F4BB7"/>
    <w:rsid w:val="002F6948"/>
    <w:rsid w:val="00300F6C"/>
    <w:rsid w:val="003011B2"/>
    <w:rsid w:val="00301712"/>
    <w:rsid w:val="00314D90"/>
    <w:rsid w:val="0031587A"/>
    <w:rsid w:val="0031630C"/>
    <w:rsid w:val="0031673D"/>
    <w:rsid w:val="00320D7F"/>
    <w:rsid w:val="0032304D"/>
    <w:rsid w:val="00323106"/>
    <w:rsid w:val="0032510E"/>
    <w:rsid w:val="00325153"/>
    <w:rsid w:val="00326335"/>
    <w:rsid w:val="0033127D"/>
    <w:rsid w:val="003333AE"/>
    <w:rsid w:val="00334524"/>
    <w:rsid w:val="0033541D"/>
    <w:rsid w:val="00336006"/>
    <w:rsid w:val="00341909"/>
    <w:rsid w:val="00343818"/>
    <w:rsid w:val="00343A34"/>
    <w:rsid w:val="003444B4"/>
    <w:rsid w:val="0034661B"/>
    <w:rsid w:val="00347EA6"/>
    <w:rsid w:val="00350210"/>
    <w:rsid w:val="00351B65"/>
    <w:rsid w:val="00351C55"/>
    <w:rsid w:val="00354459"/>
    <w:rsid w:val="003546DF"/>
    <w:rsid w:val="00357209"/>
    <w:rsid w:val="00357FC8"/>
    <w:rsid w:val="00362CFD"/>
    <w:rsid w:val="0036348D"/>
    <w:rsid w:val="00364BC8"/>
    <w:rsid w:val="00364D30"/>
    <w:rsid w:val="00365204"/>
    <w:rsid w:val="00365E6E"/>
    <w:rsid w:val="003669A2"/>
    <w:rsid w:val="0036777E"/>
    <w:rsid w:val="00373E4B"/>
    <w:rsid w:val="00377CAA"/>
    <w:rsid w:val="00377DD8"/>
    <w:rsid w:val="0038365D"/>
    <w:rsid w:val="00390BA9"/>
    <w:rsid w:val="003920EA"/>
    <w:rsid w:val="003940F1"/>
    <w:rsid w:val="003952EB"/>
    <w:rsid w:val="00396200"/>
    <w:rsid w:val="00397654"/>
    <w:rsid w:val="003A0212"/>
    <w:rsid w:val="003A0F6C"/>
    <w:rsid w:val="003A1EFD"/>
    <w:rsid w:val="003A77DE"/>
    <w:rsid w:val="003B2DF8"/>
    <w:rsid w:val="003B3093"/>
    <w:rsid w:val="003B3A71"/>
    <w:rsid w:val="003B482D"/>
    <w:rsid w:val="003B4ABF"/>
    <w:rsid w:val="003C07B1"/>
    <w:rsid w:val="003C2695"/>
    <w:rsid w:val="003C6594"/>
    <w:rsid w:val="003C6FF1"/>
    <w:rsid w:val="003D2058"/>
    <w:rsid w:val="003D669F"/>
    <w:rsid w:val="003D7904"/>
    <w:rsid w:val="003E1BB5"/>
    <w:rsid w:val="003E38CA"/>
    <w:rsid w:val="003F1A44"/>
    <w:rsid w:val="0040131D"/>
    <w:rsid w:val="004014CA"/>
    <w:rsid w:val="00402371"/>
    <w:rsid w:val="00402FA4"/>
    <w:rsid w:val="004104AC"/>
    <w:rsid w:val="00410F37"/>
    <w:rsid w:val="00413EC7"/>
    <w:rsid w:val="00414228"/>
    <w:rsid w:val="00414FEF"/>
    <w:rsid w:val="0041560A"/>
    <w:rsid w:val="00415844"/>
    <w:rsid w:val="004165B4"/>
    <w:rsid w:val="00420DB3"/>
    <w:rsid w:val="004242A5"/>
    <w:rsid w:val="00424551"/>
    <w:rsid w:val="0043024E"/>
    <w:rsid w:val="00436FE9"/>
    <w:rsid w:val="00441AC2"/>
    <w:rsid w:val="00444356"/>
    <w:rsid w:val="004446B4"/>
    <w:rsid w:val="00445DE3"/>
    <w:rsid w:val="0044621E"/>
    <w:rsid w:val="00446677"/>
    <w:rsid w:val="0044758A"/>
    <w:rsid w:val="00451A04"/>
    <w:rsid w:val="00453389"/>
    <w:rsid w:val="00453654"/>
    <w:rsid w:val="00454738"/>
    <w:rsid w:val="00455195"/>
    <w:rsid w:val="00455E27"/>
    <w:rsid w:val="0046007F"/>
    <w:rsid w:val="004629E6"/>
    <w:rsid w:val="0046313F"/>
    <w:rsid w:val="0046561F"/>
    <w:rsid w:val="00467BED"/>
    <w:rsid w:val="00472FBA"/>
    <w:rsid w:val="00473675"/>
    <w:rsid w:val="00481BF1"/>
    <w:rsid w:val="00484A2A"/>
    <w:rsid w:val="00485D40"/>
    <w:rsid w:val="00490EC2"/>
    <w:rsid w:val="004A0BA5"/>
    <w:rsid w:val="004A124A"/>
    <w:rsid w:val="004A20A7"/>
    <w:rsid w:val="004A6C68"/>
    <w:rsid w:val="004A7BF0"/>
    <w:rsid w:val="004B1270"/>
    <w:rsid w:val="004B28FB"/>
    <w:rsid w:val="004B35D6"/>
    <w:rsid w:val="004B5524"/>
    <w:rsid w:val="004C0127"/>
    <w:rsid w:val="004C12AF"/>
    <w:rsid w:val="004C2872"/>
    <w:rsid w:val="004C306A"/>
    <w:rsid w:val="004C4757"/>
    <w:rsid w:val="004C4B11"/>
    <w:rsid w:val="004C56B4"/>
    <w:rsid w:val="004C6B66"/>
    <w:rsid w:val="004D14DF"/>
    <w:rsid w:val="004D4048"/>
    <w:rsid w:val="004D6025"/>
    <w:rsid w:val="004D7B0D"/>
    <w:rsid w:val="004E12CC"/>
    <w:rsid w:val="004E45FA"/>
    <w:rsid w:val="004E6D48"/>
    <w:rsid w:val="004F025E"/>
    <w:rsid w:val="004F0982"/>
    <w:rsid w:val="004F0E1D"/>
    <w:rsid w:val="004F32A1"/>
    <w:rsid w:val="004F74BC"/>
    <w:rsid w:val="00501035"/>
    <w:rsid w:val="00501AD5"/>
    <w:rsid w:val="005068C6"/>
    <w:rsid w:val="00510EC9"/>
    <w:rsid w:val="00511989"/>
    <w:rsid w:val="00514903"/>
    <w:rsid w:val="00516624"/>
    <w:rsid w:val="00516EC0"/>
    <w:rsid w:val="005179F9"/>
    <w:rsid w:val="00520C4B"/>
    <w:rsid w:val="00522702"/>
    <w:rsid w:val="00524612"/>
    <w:rsid w:val="005247A5"/>
    <w:rsid w:val="00525A19"/>
    <w:rsid w:val="00526328"/>
    <w:rsid w:val="00526C73"/>
    <w:rsid w:val="005276D6"/>
    <w:rsid w:val="005302C3"/>
    <w:rsid w:val="00530C09"/>
    <w:rsid w:val="00535BA2"/>
    <w:rsid w:val="005371BF"/>
    <w:rsid w:val="005431DB"/>
    <w:rsid w:val="005439A5"/>
    <w:rsid w:val="00544251"/>
    <w:rsid w:val="0054505D"/>
    <w:rsid w:val="00545616"/>
    <w:rsid w:val="005513B6"/>
    <w:rsid w:val="0055374A"/>
    <w:rsid w:val="005546FB"/>
    <w:rsid w:val="0056117C"/>
    <w:rsid w:val="005664B1"/>
    <w:rsid w:val="0057137E"/>
    <w:rsid w:val="005754B7"/>
    <w:rsid w:val="0057584C"/>
    <w:rsid w:val="005759D4"/>
    <w:rsid w:val="00576060"/>
    <w:rsid w:val="0057639B"/>
    <w:rsid w:val="00581FB4"/>
    <w:rsid w:val="00583989"/>
    <w:rsid w:val="00586299"/>
    <w:rsid w:val="00587BE6"/>
    <w:rsid w:val="00592DD5"/>
    <w:rsid w:val="00593894"/>
    <w:rsid w:val="005955C2"/>
    <w:rsid w:val="0059585F"/>
    <w:rsid w:val="005A5D51"/>
    <w:rsid w:val="005A7DBC"/>
    <w:rsid w:val="005B0E54"/>
    <w:rsid w:val="005B1AB4"/>
    <w:rsid w:val="005B496D"/>
    <w:rsid w:val="005B5408"/>
    <w:rsid w:val="005B6677"/>
    <w:rsid w:val="005C2A0E"/>
    <w:rsid w:val="005C3FF7"/>
    <w:rsid w:val="005C47B4"/>
    <w:rsid w:val="005C4991"/>
    <w:rsid w:val="005C4B4E"/>
    <w:rsid w:val="005C5FBC"/>
    <w:rsid w:val="005C5FFC"/>
    <w:rsid w:val="005C6481"/>
    <w:rsid w:val="005D02D5"/>
    <w:rsid w:val="005D08E0"/>
    <w:rsid w:val="005D1308"/>
    <w:rsid w:val="005D198D"/>
    <w:rsid w:val="005D6F7C"/>
    <w:rsid w:val="005D7F69"/>
    <w:rsid w:val="005E019B"/>
    <w:rsid w:val="005E1079"/>
    <w:rsid w:val="005E1C13"/>
    <w:rsid w:val="005E402B"/>
    <w:rsid w:val="005E4B44"/>
    <w:rsid w:val="005E624F"/>
    <w:rsid w:val="005E6F89"/>
    <w:rsid w:val="005F1B3A"/>
    <w:rsid w:val="005F1C60"/>
    <w:rsid w:val="0060442F"/>
    <w:rsid w:val="00604C5C"/>
    <w:rsid w:val="006065A3"/>
    <w:rsid w:val="00606CE2"/>
    <w:rsid w:val="00616E5E"/>
    <w:rsid w:val="00623A55"/>
    <w:rsid w:val="006253B5"/>
    <w:rsid w:val="00625AD2"/>
    <w:rsid w:val="00631390"/>
    <w:rsid w:val="006330B3"/>
    <w:rsid w:val="00637BC3"/>
    <w:rsid w:val="006428DD"/>
    <w:rsid w:val="00642935"/>
    <w:rsid w:val="006432F1"/>
    <w:rsid w:val="0064443B"/>
    <w:rsid w:val="00644A25"/>
    <w:rsid w:val="00646056"/>
    <w:rsid w:val="00647081"/>
    <w:rsid w:val="00652C4A"/>
    <w:rsid w:val="006534B3"/>
    <w:rsid w:val="0065410E"/>
    <w:rsid w:val="006542D7"/>
    <w:rsid w:val="006542DB"/>
    <w:rsid w:val="00654973"/>
    <w:rsid w:val="00655704"/>
    <w:rsid w:val="0065770B"/>
    <w:rsid w:val="00657A57"/>
    <w:rsid w:val="00662BC7"/>
    <w:rsid w:val="00666F16"/>
    <w:rsid w:val="00675367"/>
    <w:rsid w:val="00677216"/>
    <w:rsid w:val="00680194"/>
    <w:rsid w:val="0068022F"/>
    <w:rsid w:val="006845F3"/>
    <w:rsid w:val="00685654"/>
    <w:rsid w:val="006863F6"/>
    <w:rsid w:val="00686CFE"/>
    <w:rsid w:val="006875D3"/>
    <w:rsid w:val="00692AF7"/>
    <w:rsid w:val="00692C99"/>
    <w:rsid w:val="00692D6D"/>
    <w:rsid w:val="006A037D"/>
    <w:rsid w:val="006A13F1"/>
    <w:rsid w:val="006A1EDA"/>
    <w:rsid w:val="006A2D0B"/>
    <w:rsid w:val="006A6CD9"/>
    <w:rsid w:val="006A7D82"/>
    <w:rsid w:val="006B0D18"/>
    <w:rsid w:val="006B10DA"/>
    <w:rsid w:val="006B1C9D"/>
    <w:rsid w:val="006B22FC"/>
    <w:rsid w:val="006B4E4D"/>
    <w:rsid w:val="006C0338"/>
    <w:rsid w:val="006C097F"/>
    <w:rsid w:val="006C4D9A"/>
    <w:rsid w:val="006C5D16"/>
    <w:rsid w:val="006C6228"/>
    <w:rsid w:val="006C7B32"/>
    <w:rsid w:val="006D0DED"/>
    <w:rsid w:val="006D38F5"/>
    <w:rsid w:val="006D5B4A"/>
    <w:rsid w:val="006E087A"/>
    <w:rsid w:val="006E098F"/>
    <w:rsid w:val="006E2E54"/>
    <w:rsid w:val="006E4615"/>
    <w:rsid w:val="006E56DD"/>
    <w:rsid w:val="006E6432"/>
    <w:rsid w:val="006E6C4F"/>
    <w:rsid w:val="006E75A7"/>
    <w:rsid w:val="006E7949"/>
    <w:rsid w:val="006F2EE1"/>
    <w:rsid w:val="006F445B"/>
    <w:rsid w:val="006F7E17"/>
    <w:rsid w:val="00700D62"/>
    <w:rsid w:val="0070225E"/>
    <w:rsid w:val="0070231D"/>
    <w:rsid w:val="0070298C"/>
    <w:rsid w:val="0070669D"/>
    <w:rsid w:val="007114AA"/>
    <w:rsid w:val="0071296E"/>
    <w:rsid w:val="00715784"/>
    <w:rsid w:val="00717B75"/>
    <w:rsid w:val="00717CC7"/>
    <w:rsid w:val="00720A48"/>
    <w:rsid w:val="00720BE0"/>
    <w:rsid w:val="00723AF6"/>
    <w:rsid w:val="00724A84"/>
    <w:rsid w:val="007256A8"/>
    <w:rsid w:val="007258AE"/>
    <w:rsid w:val="00726A89"/>
    <w:rsid w:val="00732166"/>
    <w:rsid w:val="00733813"/>
    <w:rsid w:val="007358BE"/>
    <w:rsid w:val="00736633"/>
    <w:rsid w:val="00740E88"/>
    <w:rsid w:val="007434B8"/>
    <w:rsid w:val="00744073"/>
    <w:rsid w:val="007450CF"/>
    <w:rsid w:val="0074578B"/>
    <w:rsid w:val="00745BE8"/>
    <w:rsid w:val="007466DF"/>
    <w:rsid w:val="00746CAA"/>
    <w:rsid w:val="00755837"/>
    <w:rsid w:val="0075690B"/>
    <w:rsid w:val="00762841"/>
    <w:rsid w:val="0076309D"/>
    <w:rsid w:val="00763F0F"/>
    <w:rsid w:val="00765B46"/>
    <w:rsid w:val="0076639B"/>
    <w:rsid w:val="007671FA"/>
    <w:rsid w:val="00767EDD"/>
    <w:rsid w:val="00770CA1"/>
    <w:rsid w:val="00771E56"/>
    <w:rsid w:val="007724FB"/>
    <w:rsid w:val="00772F3D"/>
    <w:rsid w:val="00774109"/>
    <w:rsid w:val="00777CAC"/>
    <w:rsid w:val="00782422"/>
    <w:rsid w:val="0078446B"/>
    <w:rsid w:val="007865F1"/>
    <w:rsid w:val="00787735"/>
    <w:rsid w:val="00792F0A"/>
    <w:rsid w:val="0079377E"/>
    <w:rsid w:val="00796C13"/>
    <w:rsid w:val="00796C80"/>
    <w:rsid w:val="007A7126"/>
    <w:rsid w:val="007A7993"/>
    <w:rsid w:val="007B2A72"/>
    <w:rsid w:val="007B34E2"/>
    <w:rsid w:val="007B4687"/>
    <w:rsid w:val="007B4EBE"/>
    <w:rsid w:val="007B59FD"/>
    <w:rsid w:val="007B5B42"/>
    <w:rsid w:val="007C1892"/>
    <w:rsid w:val="007C48F8"/>
    <w:rsid w:val="007C4CF8"/>
    <w:rsid w:val="007C571E"/>
    <w:rsid w:val="007D137A"/>
    <w:rsid w:val="007D1F5D"/>
    <w:rsid w:val="007D48C5"/>
    <w:rsid w:val="007D567D"/>
    <w:rsid w:val="007D6BA0"/>
    <w:rsid w:val="007E0575"/>
    <w:rsid w:val="007E12A8"/>
    <w:rsid w:val="007E2653"/>
    <w:rsid w:val="007E4C88"/>
    <w:rsid w:val="007E5F3D"/>
    <w:rsid w:val="007E739F"/>
    <w:rsid w:val="007E7FAF"/>
    <w:rsid w:val="007F3EC7"/>
    <w:rsid w:val="007F68ED"/>
    <w:rsid w:val="007F6C2E"/>
    <w:rsid w:val="007F74E2"/>
    <w:rsid w:val="007F781A"/>
    <w:rsid w:val="007F7F8B"/>
    <w:rsid w:val="00801B86"/>
    <w:rsid w:val="008020BB"/>
    <w:rsid w:val="00802AB9"/>
    <w:rsid w:val="0080333F"/>
    <w:rsid w:val="00803CAB"/>
    <w:rsid w:val="00804596"/>
    <w:rsid w:val="008134D0"/>
    <w:rsid w:val="008141A3"/>
    <w:rsid w:val="0081427E"/>
    <w:rsid w:val="00817509"/>
    <w:rsid w:val="00817A8E"/>
    <w:rsid w:val="00822136"/>
    <w:rsid w:val="00824E50"/>
    <w:rsid w:val="00830E6B"/>
    <w:rsid w:val="00833229"/>
    <w:rsid w:val="0083344C"/>
    <w:rsid w:val="00851768"/>
    <w:rsid w:val="00851B00"/>
    <w:rsid w:val="008525D8"/>
    <w:rsid w:val="00852FCE"/>
    <w:rsid w:val="00854A4A"/>
    <w:rsid w:val="0085674A"/>
    <w:rsid w:val="0086252B"/>
    <w:rsid w:val="00863637"/>
    <w:rsid w:val="008643FA"/>
    <w:rsid w:val="00866CDF"/>
    <w:rsid w:val="0087193E"/>
    <w:rsid w:val="00872753"/>
    <w:rsid w:val="008741FC"/>
    <w:rsid w:val="00876053"/>
    <w:rsid w:val="00883654"/>
    <w:rsid w:val="00886968"/>
    <w:rsid w:val="00886BC2"/>
    <w:rsid w:val="00887702"/>
    <w:rsid w:val="00894384"/>
    <w:rsid w:val="00895C97"/>
    <w:rsid w:val="0089622E"/>
    <w:rsid w:val="008A6324"/>
    <w:rsid w:val="008B069A"/>
    <w:rsid w:val="008B09E4"/>
    <w:rsid w:val="008B0A3A"/>
    <w:rsid w:val="008B0FFA"/>
    <w:rsid w:val="008B15AD"/>
    <w:rsid w:val="008B43FC"/>
    <w:rsid w:val="008B4C70"/>
    <w:rsid w:val="008B6C42"/>
    <w:rsid w:val="008C2A81"/>
    <w:rsid w:val="008C5211"/>
    <w:rsid w:val="008C6A38"/>
    <w:rsid w:val="008C74C9"/>
    <w:rsid w:val="008D0502"/>
    <w:rsid w:val="008D0C45"/>
    <w:rsid w:val="008D10AC"/>
    <w:rsid w:val="008D3FB1"/>
    <w:rsid w:val="008D52BB"/>
    <w:rsid w:val="008D5517"/>
    <w:rsid w:val="008D563A"/>
    <w:rsid w:val="008D5850"/>
    <w:rsid w:val="008D74E1"/>
    <w:rsid w:val="008D7B85"/>
    <w:rsid w:val="008E3E47"/>
    <w:rsid w:val="008E5115"/>
    <w:rsid w:val="008E58BD"/>
    <w:rsid w:val="008E5E44"/>
    <w:rsid w:val="008E6DE7"/>
    <w:rsid w:val="008E7103"/>
    <w:rsid w:val="008F3390"/>
    <w:rsid w:val="008F6E00"/>
    <w:rsid w:val="008F6ED7"/>
    <w:rsid w:val="00902C1C"/>
    <w:rsid w:val="00905EE1"/>
    <w:rsid w:val="00907413"/>
    <w:rsid w:val="00910F4C"/>
    <w:rsid w:val="0091174C"/>
    <w:rsid w:val="00912328"/>
    <w:rsid w:val="00912C72"/>
    <w:rsid w:val="009202FF"/>
    <w:rsid w:val="00923D97"/>
    <w:rsid w:val="00925B77"/>
    <w:rsid w:val="0093075D"/>
    <w:rsid w:val="0093247E"/>
    <w:rsid w:val="00932FA6"/>
    <w:rsid w:val="009352F9"/>
    <w:rsid w:val="0094387C"/>
    <w:rsid w:val="00943F46"/>
    <w:rsid w:val="00944220"/>
    <w:rsid w:val="009537B1"/>
    <w:rsid w:val="009539F4"/>
    <w:rsid w:val="009567D1"/>
    <w:rsid w:val="00956FE7"/>
    <w:rsid w:val="00957C4E"/>
    <w:rsid w:val="00965477"/>
    <w:rsid w:val="00966184"/>
    <w:rsid w:val="00967F5D"/>
    <w:rsid w:val="0097034E"/>
    <w:rsid w:val="0097089A"/>
    <w:rsid w:val="00970ECF"/>
    <w:rsid w:val="00971B35"/>
    <w:rsid w:val="00975B64"/>
    <w:rsid w:val="00975C13"/>
    <w:rsid w:val="009802DA"/>
    <w:rsid w:val="00980E84"/>
    <w:rsid w:val="00981CD4"/>
    <w:rsid w:val="009966F3"/>
    <w:rsid w:val="009A2282"/>
    <w:rsid w:val="009A2EFF"/>
    <w:rsid w:val="009A31B6"/>
    <w:rsid w:val="009A7897"/>
    <w:rsid w:val="009B1AA3"/>
    <w:rsid w:val="009B620C"/>
    <w:rsid w:val="009B6F91"/>
    <w:rsid w:val="009B701A"/>
    <w:rsid w:val="009B7244"/>
    <w:rsid w:val="009C3151"/>
    <w:rsid w:val="009D1356"/>
    <w:rsid w:val="009D2F73"/>
    <w:rsid w:val="009E11F6"/>
    <w:rsid w:val="009E277F"/>
    <w:rsid w:val="009E335E"/>
    <w:rsid w:val="009E4B0C"/>
    <w:rsid w:val="009E4D40"/>
    <w:rsid w:val="009E598A"/>
    <w:rsid w:val="009F45BF"/>
    <w:rsid w:val="00A04DD6"/>
    <w:rsid w:val="00A05A9D"/>
    <w:rsid w:val="00A06438"/>
    <w:rsid w:val="00A06FC5"/>
    <w:rsid w:val="00A07614"/>
    <w:rsid w:val="00A11DC3"/>
    <w:rsid w:val="00A136E2"/>
    <w:rsid w:val="00A14443"/>
    <w:rsid w:val="00A1589C"/>
    <w:rsid w:val="00A16963"/>
    <w:rsid w:val="00A17C0B"/>
    <w:rsid w:val="00A200CC"/>
    <w:rsid w:val="00A211AF"/>
    <w:rsid w:val="00A2120A"/>
    <w:rsid w:val="00A22D39"/>
    <w:rsid w:val="00A2640E"/>
    <w:rsid w:val="00A2673F"/>
    <w:rsid w:val="00A32622"/>
    <w:rsid w:val="00A33011"/>
    <w:rsid w:val="00A3379C"/>
    <w:rsid w:val="00A343C2"/>
    <w:rsid w:val="00A40CEC"/>
    <w:rsid w:val="00A426DF"/>
    <w:rsid w:val="00A43D24"/>
    <w:rsid w:val="00A45810"/>
    <w:rsid w:val="00A462C5"/>
    <w:rsid w:val="00A51905"/>
    <w:rsid w:val="00A51CD1"/>
    <w:rsid w:val="00A52531"/>
    <w:rsid w:val="00A52F1C"/>
    <w:rsid w:val="00A54745"/>
    <w:rsid w:val="00A5783B"/>
    <w:rsid w:val="00A61DE8"/>
    <w:rsid w:val="00A634E5"/>
    <w:rsid w:val="00A64362"/>
    <w:rsid w:val="00A64EEF"/>
    <w:rsid w:val="00A70197"/>
    <w:rsid w:val="00A70E75"/>
    <w:rsid w:val="00A70EBF"/>
    <w:rsid w:val="00A71BE3"/>
    <w:rsid w:val="00A73466"/>
    <w:rsid w:val="00A73811"/>
    <w:rsid w:val="00A75EB9"/>
    <w:rsid w:val="00A77B6D"/>
    <w:rsid w:val="00A8208D"/>
    <w:rsid w:val="00A8267E"/>
    <w:rsid w:val="00A82D91"/>
    <w:rsid w:val="00A93CE1"/>
    <w:rsid w:val="00A948AD"/>
    <w:rsid w:val="00A9727F"/>
    <w:rsid w:val="00A97442"/>
    <w:rsid w:val="00A975F9"/>
    <w:rsid w:val="00A97C34"/>
    <w:rsid w:val="00AA10CC"/>
    <w:rsid w:val="00AA24D8"/>
    <w:rsid w:val="00AA2657"/>
    <w:rsid w:val="00AA543D"/>
    <w:rsid w:val="00AA6A38"/>
    <w:rsid w:val="00AA7E93"/>
    <w:rsid w:val="00AB10F5"/>
    <w:rsid w:val="00AB4423"/>
    <w:rsid w:val="00AB4626"/>
    <w:rsid w:val="00AB4E96"/>
    <w:rsid w:val="00AB559E"/>
    <w:rsid w:val="00AC0A1D"/>
    <w:rsid w:val="00AC1147"/>
    <w:rsid w:val="00AC14A1"/>
    <w:rsid w:val="00AC2C22"/>
    <w:rsid w:val="00AC2DA3"/>
    <w:rsid w:val="00AD3AAD"/>
    <w:rsid w:val="00AD6C1D"/>
    <w:rsid w:val="00AE0C27"/>
    <w:rsid w:val="00AE193A"/>
    <w:rsid w:val="00AE1CCD"/>
    <w:rsid w:val="00AE1F23"/>
    <w:rsid w:val="00AE2A25"/>
    <w:rsid w:val="00AE4453"/>
    <w:rsid w:val="00AE52D1"/>
    <w:rsid w:val="00AE670C"/>
    <w:rsid w:val="00AF2CB9"/>
    <w:rsid w:val="00AF574B"/>
    <w:rsid w:val="00B013A8"/>
    <w:rsid w:val="00B04F53"/>
    <w:rsid w:val="00B07E07"/>
    <w:rsid w:val="00B101A4"/>
    <w:rsid w:val="00B12544"/>
    <w:rsid w:val="00B14D4B"/>
    <w:rsid w:val="00B15C07"/>
    <w:rsid w:val="00B16EEC"/>
    <w:rsid w:val="00B20C91"/>
    <w:rsid w:val="00B218B6"/>
    <w:rsid w:val="00B22DA3"/>
    <w:rsid w:val="00B246D5"/>
    <w:rsid w:val="00B25180"/>
    <w:rsid w:val="00B321B5"/>
    <w:rsid w:val="00B332FE"/>
    <w:rsid w:val="00B33B95"/>
    <w:rsid w:val="00B36817"/>
    <w:rsid w:val="00B412CF"/>
    <w:rsid w:val="00B426FB"/>
    <w:rsid w:val="00B50496"/>
    <w:rsid w:val="00B51555"/>
    <w:rsid w:val="00B538EB"/>
    <w:rsid w:val="00B540EA"/>
    <w:rsid w:val="00B54425"/>
    <w:rsid w:val="00B61FB8"/>
    <w:rsid w:val="00B66316"/>
    <w:rsid w:val="00B67F7A"/>
    <w:rsid w:val="00B704F8"/>
    <w:rsid w:val="00B707E7"/>
    <w:rsid w:val="00B71A9F"/>
    <w:rsid w:val="00B72F66"/>
    <w:rsid w:val="00B73191"/>
    <w:rsid w:val="00B83BD7"/>
    <w:rsid w:val="00B86C98"/>
    <w:rsid w:val="00B87B6B"/>
    <w:rsid w:val="00B9057A"/>
    <w:rsid w:val="00B908A1"/>
    <w:rsid w:val="00B93EE8"/>
    <w:rsid w:val="00B94ADD"/>
    <w:rsid w:val="00BA085F"/>
    <w:rsid w:val="00BA0B24"/>
    <w:rsid w:val="00BA0C0A"/>
    <w:rsid w:val="00BA0D5D"/>
    <w:rsid w:val="00BA1D2B"/>
    <w:rsid w:val="00BA5B07"/>
    <w:rsid w:val="00BA61FD"/>
    <w:rsid w:val="00BB145E"/>
    <w:rsid w:val="00BB3B20"/>
    <w:rsid w:val="00BB4967"/>
    <w:rsid w:val="00BC1124"/>
    <w:rsid w:val="00BC2DE8"/>
    <w:rsid w:val="00BC3ACC"/>
    <w:rsid w:val="00BC48BC"/>
    <w:rsid w:val="00BC6AE9"/>
    <w:rsid w:val="00BD1C17"/>
    <w:rsid w:val="00BD22A7"/>
    <w:rsid w:val="00BD6924"/>
    <w:rsid w:val="00BE12DC"/>
    <w:rsid w:val="00BE1B70"/>
    <w:rsid w:val="00BE28D4"/>
    <w:rsid w:val="00BF23A8"/>
    <w:rsid w:val="00BF2707"/>
    <w:rsid w:val="00BF34C3"/>
    <w:rsid w:val="00BF6AD8"/>
    <w:rsid w:val="00C02D8F"/>
    <w:rsid w:val="00C0724A"/>
    <w:rsid w:val="00C102C8"/>
    <w:rsid w:val="00C147CA"/>
    <w:rsid w:val="00C1559A"/>
    <w:rsid w:val="00C20BAB"/>
    <w:rsid w:val="00C253BA"/>
    <w:rsid w:val="00C26F09"/>
    <w:rsid w:val="00C27E82"/>
    <w:rsid w:val="00C32702"/>
    <w:rsid w:val="00C33D55"/>
    <w:rsid w:val="00C40EF1"/>
    <w:rsid w:val="00C46D79"/>
    <w:rsid w:val="00C47F3C"/>
    <w:rsid w:val="00C500E1"/>
    <w:rsid w:val="00C5169A"/>
    <w:rsid w:val="00C5178B"/>
    <w:rsid w:val="00C518EE"/>
    <w:rsid w:val="00C569CC"/>
    <w:rsid w:val="00C602BB"/>
    <w:rsid w:val="00C60DE3"/>
    <w:rsid w:val="00C6444D"/>
    <w:rsid w:val="00C64F82"/>
    <w:rsid w:val="00C72126"/>
    <w:rsid w:val="00C737AF"/>
    <w:rsid w:val="00C76819"/>
    <w:rsid w:val="00C80612"/>
    <w:rsid w:val="00C81B56"/>
    <w:rsid w:val="00C8587F"/>
    <w:rsid w:val="00C87180"/>
    <w:rsid w:val="00C94CA2"/>
    <w:rsid w:val="00C962C5"/>
    <w:rsid w:val="00C97D4E"/>
    <w:rsid w:val="00CA0544"/>
    <w:rsid w:val="00CA3A6F"/>
    <w:rsid w:val="00CB08CB"/>
    <w:rsid w:val="00CB226E"/>
    <w:rsid w:val="00CB2829"/>
    <w:rsid w:val="00CB297D"/>
    <w:rsid w:val="00CB66A7"/>
    <w:rsid w:val="00CC0CAE"/>
    <w:rsid w:val="00CC4728"/>
    <w:rsid w:val="00CC50D6"/>
    <w:rsid w:val="00CD0024"/>
    <w:rsid w:val="00CD26DB"/>
    <w:rsid w:val="00CD4FA3"/>
    <w:rsid w:val="00CD69C1"/>
    <w:rsid w:val="00CD6BDE"/>
    <w:rsid w:val="00CE0DA9"/>
    <w:rsid w:val="00CE0F4C"/>
    <w:rsid w:val="00CE21A0"/>
    <w:rsid w:val="00CE27A2"/>
    <w:rsid w:val="00CE2804"/>
    <w:rsid w:val="00CE3766"/>
    <w:rsid w:val="00CE3875"/>
    <w:rsid w:val="00CE5416"/>
    <w:rsid w:val="00CF0A2B"/>
    <w:rsid w:val="00CF0E3F"/>
    <w:rsid w:val="00CF4E63"/>
    <w:rsid w:val="00CF5634"/>
    <w:rsid w:val="00CF5A32"/>
    <w:rsid w:val="00CF6431"/>
    <w:rsid w:val="00CF66AF"/>
    <w:rsid w:val="00D02A9F"/>
    <w:rsid w:val="00D04EF1"/>
    <w:rsid w:val="00D0615D"/>
    <w:rsid w:val="00D12C63"/>
    <w:rsid w:val="00D20972"/>
    <w:rsid w:val="00D22C91"/>
    <w:rsid w:val="00D274A9"/>
    <w:rsid w:val="00D31C4A"/>
    <w:rsid w:val="00D32D14"/>
    <w:rsid w:val="00D378B7"/>
    <w:rsid w:val="00D37BE2"/>
    <w:rsid w:val="00D41226"/>
    <w:rsid w:val="00D41F07"/>
    <w:rsid w:val="00D43958"/>
    <w:rsid w:val="00D44AA2"/>
    <w:rsid w:val="00D44E33"/>
    <w:rsid w:val="00D479B9"/>
    <w:rsid w:val="00D508D3"/>
    <w:rsid w:val="00D52295"/>
    <w:rsid w:val="00D52E7C"/>
    <w:rsid w:val="00D5610B"/>
    <w:rsid w:val="00D616EF"/>
    <w:rsid w:val="00D65D10"/>
    <w:rsid w:val="00D74BEF"/>
    <w:rsid w:val="00D81030"/>
    <w:rsid w:val="00D82045"/>
    <w:rsid w:val="00D830BC"/>
    <w:rsid w:val="00D842CE"/>
    <w:rsid w:val="00D84FDA"/>
    <w:rsid w:val="00D901F1"/>
    <w:rsid w:val="00D93CCE"/>
    <w:rsid w:val="00D93CF1"/>
    <w:rsid w:val="00D94A98"/>
    <w:rsid w:val="00D953A7"/>
    <w:rsid w:val="00DA0B83"/>
    <w:rsid w:val="00DA352B"/>
    <w:rsid w:val="00DA6EFF"/>
    <w:rsid w:val="00DB0888"/>
    <w:rsid w:val="00DB0E37"/>
    <w:rsid w:val="00DB0F08"/>
    <w:rsid w:val="00DB19F7"/>
    <w:rsid w:val="00DB5CF0"/>
    <w:rsid w:val="00DB639D"/>
    <w:rsid w:val="00DB7AB4"/>
    <w:rsid w:val="00DC285D"/>
    <w:rsid w:val="00DC64BA"/>
    <w:rsid w:val="00DC67C5"/>
    <w:rsid w:val="00DC74D4"/>
    <w:rsid w:val="00DC771C"/>
    <w:rsid w:val="00DC7797"/>
    <w:rsid w:val="00DD09E3"/>
    <w:rsid w:val="00DD2988"/>
    <w:rsid w:val="00DD652D"/>
    <w:rsid w:val="00DE0521"/>
    <w:rsid w:val="00DE2344"/>
    <w:rsid w:val="00DE3A03"/>
    <w:rsid w:val="00DE4370"/>
    <w:rsid w:val="00DE4F8D"/>
    <w:rsid w:val="00DE5454"/>
    <w:rsid w:val="00DE67FB"/>
    <w:rsid w:val="00DE705D"/>
    <w:rsid w:val="00DF242F"/>
    <w:rsid w:val="00DF28F4"/>
    <w:rsid w:val="00DF36F8"/>
    <w:rsid w:val="00DF54FA"/>
    <w:rsid w:val="00DF5A8B"/>
    <w:rsid w:val="00E0031F"/>
    <w:rsid w:val="00E00A56"/>
    <w:rsid w:val="00E04200"/>
    <w:rsid w:val="00E0689A"/>
    <w:rsid w:val="00E12BE0"/>
    <w:rsid w:val="00E240C9"/>
    <w:rsid w:val="00E250C0"/>
    <w:rsid w:val="00E30296"/>
    <w:rsid w:val="00E30747"/>
    <w:rsid w:val="00E30A23"/>
    <w:rsid w:val="00E30E67"/>
    <w:rsid w:val="00E31EE5"/>
    <w:rsid w:val="00E31F05"/>
    <w:rsid w:val="00E31F17"/>
    <w:rsid w:val="00E325D1"/>
    <w:rsid w:val="00E33A6B"/>
    <w:rsid w:val="00E368AB"/>
    <w:rsid w:val="00E36D06"/>
    <w:rsid w:val="00E41867"/>
    <w:rsid w:val="00E435A0"/>
    <w:rsid w:val="00E50345"/>
    <w:rsid w:val="00E52A10"/>
    <w:rsid w:val="00E60B90"/>
    <w:rsid w:val="00E63DA6"/>
    <w:rsid w:val="00E66320"/>
    <w:rsid w:val="00E6704C"/>
    <w:rsid w:val="00E70DC5"/>
    <w:rsid w:val="00E70F96"/>
    <w:rsid w:val="00E71219"/>
    <w:rsid w:val="00E73D78"/>
    <w:rsid w:val="00E74600"/>
    <w:rsid w:val="00E76A5A"/>
    <w:rsid w:val="00E76D89"/>
    <w:rsid w:val="00E8503B"/>
    <w:rsid w:val="00E858E6"/>
    <w:rsid w:val="00E97CE1"/>
    <w:rsid w:val="00EA1DC6"/>
    <w:rsid w:val="00EA5802"/>
    <w:rsid w:val="00EA7D1E"/>
    <w:rsid w:val="00EB14E9"/>
    <w:rsid w:val="00EB15E2"/>
    <w:rsid w:val="00EB1600"/>
    <w:rsid w:val="00EB22E0"/>
    <w:rsid w:val="00EB699A"/>
    <w:rsid w:val="00EC3D70"/>
    <w:rsid w:val="00ED273E"/>
    <w:rsid w:val="00ED2ADB"/>
    <w:rsid w:val="00ED31A0"/>
    <w:rsid w:val="00ED5B26"/>
    <w:rsid w:val="00EE0F91"/>
    <w:rsid w:val="00EE126C"/>
    <w:rsid w:val="00EE2E34"/>
    <w:rsid w:val="00EE54FA"/>
    <w:rsid w:val="00EE5839"/>
    <w:rsid w:val="00EE60AD"/>
    <w:rsid w:val="00EF161F"/>
    <w:rsid w:val="00EF3851"/>
    <w:rsid w:val="00EF4070"/>
    <w:rsid w:val="00EF6D39"/>
    <w:rsid w:val="00EF7531"/>
    <w:rsid w:val="00EF7E37"/>
    <w:rsid w:val="00F0192D"/>
    <w:rsid w:val="00F05533"/>
    <w:rsid w:val="00F0596C"/>
    <w:rsid w:val="00F05C27"/>
    <w:rsid w:val="00F063B8"/>
    <w:rsid w:val="00F06F84"/>
    <w:rsid w:val="00F111D5"/>
    <w:rsid w:val="00F11B58"/>
    <w:rsid w:val="00F14378"/>
    <w:rsid w:val="00F15500"/>
    <w:rsid w:val="00F16774"/>
    <w:rsid w:val="00F22195"/>
    <w:rsid w:val="00F22DAE"/>
    <w:rsid w:val="00F3183A"/>
    <w:rsid w:val="00F32B17"/>
    <w:rsid w:val="00F34256"/>
    <w:rsid w:val="00F35619"/>
    <w:rsid w:val="00F359B2"/>
    <w:rsid w:val="00F446A4"/>
    <w:rsid w:val="00F47582"/>
    <w:rsid w:val="00F51030"/>
    <w:rsid w:val="00F51FB2"/>
    <w:rsid w:val="00F56827"/>
    <w:rsid w:val="00F626CB"/>
    <w:rsid w:val="00F62F2D"/>
    <w:rsid w:val="00F637EF"/>
    <w:rsid w:val="00F64568"/>
    <w:rsid w:val="00F64E4B"/>
    <w:rsid w:val="00F65489"/>
    <w:rsid w:val="00F6595F"/>
    <w:rsid w:val="00F7241E"/>
    <w:rsid w:val="00F729AE"/>
    <w:rsid w:val="00F80610"/>
    <w:rsid w:val="00F82C30"/>
    <w:rsid w:val="00F83FB0"/>
    <w:rsid w:val="00F86368"/>
    <w:rsid w:val="00F90A9D"/>
    <w:rsid w:val="00F93E08"/>
    <w:rsid w:val="00F96472"/>
    <w:rsid w:val="00F96B7B"/>
    <w:rsid w:val="00FA0796"/>
    <w:rsid w:val="00FA3727"/>
    <w:rsid w:val="00FA4A26"/>
    <w:rsid w:val="00FA5719"/>
    <w:rsid w:val="00FA6729"/>
    <w:rsid w:val="00FB09F4"/>
    <w:rsid w:val="00FB0E5A"/>
    <w:rsid w:val="00FB1563"/>
    <w:rsid w:val="00FC01C1"/>
    <w:rsid w:val="00FC3BBE"/>
    <w:rsid w:val="00FC5133"/>
    <w:rsid w:val="00FC590D"/>
    <w:rsid w:val="00FC7477"/>
    <w:rsid w:val="00FD0099"/>
    <w:rsid w:val="00FD417F"/>
    <w:rsid w:val="00FD5629"/>
    <w:rsid w:val="00FD6318"/>
    <w:rsid w:val="00FD6D8C"/>
    <w:rsid w:val="00FE0426"/>
    <w:rsid w:val="00FE0B52"/>
    <w:rsid w:val="00FE23D0"/>
    <w:rsid w:val="00FE6CAD"/>
    <w:rsid w:val="00FE7A2D"/>
    <w:rsid w:val="00FF0C57"/>
    <w:rsid w:val="00FF1EBB"/>
    <w:rsid w:val="00FF1EDA"/>
    <w:rsid w:val="00FF28B2"/>
    <w:rsid w:val="00FF5DD4"/>
    <w:rsid w:val="00FF7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491"/>
    <w:pPr>
      <w:spacing w:after="200" w:line="276" w:lineRule="auto"/>
    </w:pPr>
  </w:style>
  <w:style w:type="paragraph" w:styleId="Nagwek2">
    <w:name w:val="heading 2"/>
    <w:basedOn w:val="Normalny"/>
    <w:next w:val="Normalny"/>
    <w:link w:val="Nagwek2Znak"/>
    <w:uiPriority w:val="9"/>
    <w:semiHidden/>
    <w:unhideWhenUsed/>
    <w:qFormat/>
    <w:rsid w:val="00723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BD7"/>
    <w:pPr>
      <w:ind w:left="720"/>
      <w:contextualSpacing/>
    </w:pPr>
  </w:style>
  <w:style w:type="character" w:styleId="Odwoaniedokomentarza">
    <w:name w:val="annotation reference"/>
    <w:basedOn w:val="Domylnaczcionkaakapitu"/>
    <w:uiPriority w:val="99"/>
    <w:semiHidden/>
    <w:unhideWhenUsed/>
    <w:rsid w:val="007B4687"/>
    <w:rPr>
      <w:sz w:val="16"/>
      <w:szCs w:val="16"/>
    </w:rPr>
  </w:style>
  <w:style w:type="paragraph" w:styleId="Tekstkomentarza">
    <w:name w:val="annotation text"/>
    <w:basedOn w:val="Normalny"/>
    <w:link w:val="TekstkomentarzaZnak"/>
    <w:uiPriority w:val="99"/>
    <w:semiHidden/>
    <w:unhideWhenUsed/>
    <w:rsid w:val="007B46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4687"/>
    <w:rPr>
      <w:sz w:val="20"/>
      <w:szCs w:val="20"/>
    </w:rPr>
  </w:style>
  <w:style w:type="paragraph" w:styleId="Tematkomentarza">
    <w:name w:val="annotation subject"/>
    <w:basedOn w:val="Tekstkomentarza"/>
    <w:next w:val="Tekstkomentarza"/>
    <w:link w:val="TematkomentarzaZnak"/>
    <w:uiPriority w:val="99"/>
    <w:semiHidden/>
    <w:unhideWhenUsed/>
    <w:rsid w:val="007B4687"/>
    <w:rPr>
      <w:b/>
      <w:bCs/>
    </w:rPr>
  </w:style>
  <w:style w:type="character" w:customStyle="1" w:styleId="TematkomentarzaZnak">
    <w:name w:val="Temat komentarza Znak"/>
    <w:basedOn w:val="TekstkomentarzaZnak"/>
    <w:link w:val="Tematkomentarza"/>
    <w:uiPriority w:val="99"/>
    <w:semiHidden/>
    <w:rsid w:val="007B4687"/>
    <w:rPr>
      <w:b/>
      <w:bCs/>
      <w:sz w:val="20"/>
      <w:szCs w:val="20"/>
    </w:rPr>
  </w:style>
  <w:style w:type="paragraph" w:styleId="Tekstdymka">
    <w:name w:val="Balloon Text"/>
    <w:basedOn w:val="Normalny"/>
    <w:link w:val="TekstdymkaZnak"/>
    <w:uiPriority w:val="99"/>
    <w:semiHidden/>
    <w:unhideWhenUsed/>
    <w:rsid w:val="007B46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687"/>
    <w:rPr>
      <w:rFonts w:ascii="Segoe UI" w:hAnsi="Segoe UI" w:cs="Segoe UI"/>
      <w:sz w:val="18"/>
      <w:szCs w:val="18"/>
    </w:rPr>
  </w:style>
  <w:style w:type="character" w:customStyle="1" w:styleId="apple-converted-space">
    <w:name w:val="apple-converted-space"/>
    <w:basedOn w:val="Domylnaczcionkaakapitu"/>
    <w:rsid w:val="002E1823"/>
  </w:style>
  <w:style w:type="paragraph" w:styleId="Nagwek">
    <w:name w:val="header"/>
    <w:basedOn w:val="Normalny"/>
    <w:link w:val="NagwekZnak"/>
    <w:uiPriority w:val="99"/>
    <w:unhideWhenUsed/>
    <w:rsid w:val="00FB0E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E5A"/>
  </w:style>
  <w:style w:type="paragraph" w:styleId="Stopka">
    <w:name w:val="footer"/>
    <w:basedOn w:val="Normalny"/>
    <w:link w:val="StopkaZnak"/>
    <w:uiPriority w:val="99"/>
    <w:unhideWhenUsed/>
    <w:rsid w:val="00FB0E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E5A"/>
  </w:style>
  <w:style w:type="paragraph" w:styleId="Tekstprzypisukocowego">
    <w:name w:val="endnote text"/>
    <w:basedOn w:val="Normalny"/>
    <w:link w:val="TekstprzypisukocowegoZnak"/>
    <w:uiPriority w:val="99"/>
    <w:semiHidden/>
    <w:unhideWhenUsed/>
    <w:rsid w:val="004656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561F"/>
    <w:rPr>
      <w:sz w:val="20"/>
      <w:szCs w:val="20"/>
    </w:rPr>
  </w:style>
  <w:style w:type="character" w:styleId="Odwoanieprzypisukocowego">
    <w:name w:val="endnote reference"/>
    <w:basedOn w:val="Domylnaczcionkaakapitu"/>
    <w:uiPriority w:val="99"/>
    <w:semiHidden/>
    <w:unhideWhenUsed/>
    <w:rsid w:val="0046561F"/>
    <w:rPr>
      <w:vertAlign w:val="superscript"/>
    </w:rPr>
  </w:style>
  <w:style w:type="character" w:customStyle="1" w:styleId="Nagwek2Znak">
    <w:name w:val="Nagłówek 2 Znak"/>
    <w:basedOn w:val="Domylnaczcionkaakapitu"/>
    <w:link w:val="Nagwek2"/>
    <w:uiPriority w:val="9"/>
    <w:semiHidden/>
    <w:rsid w:val="00723AF6"/>
    <w:rPr>
      <w:rFonts w:asciiTheme="majorHAnsi" w:eastAsiaTheme="majorEastAsia" w:hAnsiTheme="majorHAnsi" w:cstheme="majorBidi"/>
      <w:color w:val="2E74B5" w:themeColor="accent1" w:themeShade="BF"/>
      <w:sz w:val="26"/>
      <w:szCs w:val="26"/>
    </w:rPr>
  </w:style>
  <w:style w:type="paragraph" w:styleId="HTML-wstpniesformatowany">
    <w:name w:val="HTML Preformatted"/>
    <w:basedOn w:val="Normalny"/>
    <w:link w:val="HTML-wstpniesformatowanyZnak"/>
    <w:uiPriority w:val="99"/>
    <w:semiHidden/>
    <w:unhideWhenUsed/>
    <w:rsid w:val="006428D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428DD"/>
    <w:rPr>
      <w:rFonts w:ascii="Consolas" w:hAnsi="Consolas"/>
      <w:sz w:val="20"/>
      <w:szCs w:val="20"/>
    </w:rPr>
  </w:style>
  <w:style w:type="character" w:styleId="Hipercze">
    <w:name w:val="Hyperlink"/>
    <w:basedOn w:val="Domylnaczcionkaakapitu"/>
    <w:uiPriority w:val="99"/>
    <w:unhideWhenUsed/>
    <w:rsid w:val="003E1BB5"/>
    <w:rPr>
      <w:color w:val="0563C1" w:themeColor="hyperlink"/>
      <w:u w:val="single"/>
    </w:rPr>
  </w:style>
  <w:style w:type="character" w:styleId="Pogrubienie">
    <w:name w:val="Strong"/>
    <w:basedOn w:val="Domylnaczcionkaakapitu"/>
    <w:uiPriority w:val="22"/>
    <w:qFormat/>
    <w:rsid w:val="00E36D06"/>
    <w:rPr>
      <w:b/>
      <w:bCs/>
    </w:rPr>
  </w:style>
  <w:style w:type="paragraph" w:styleId="NormalnyWeb">
    <w:name w:val="Normal (Web)"/>
    <w:basedOn w:val="Normalny"/>
    <w:uiPriority w:val="99"/>
    <w:semiHidden/>
    <w:unhideWhenUsed/>
    <w:rsid w:val="001626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76639B"/>
  </w:style>
</w:styles>
</file>

<file path=word/webSettings.xml><?xml version="1.0" encoding="utf-8"?>
<w:webSettings xmlns:r="http://schemas.openxmlformats.org/officeDocument/2006/relationships" xmlns:w="http://schemas.openxmlformats.org/wordprocessingml/2006/main">
  <w:divs>
    <w:div w:id="22098633">
      <w:bodyDiv w:val="1"/>
      <w:marLeft w:val="0"/>
      <w:marRight w:val="0"/>
      <w:marTop w:val="0"/>
      <w:marBottom w:val="0"/>
      <w:divBdr>
        <w:top w:val="none" w:sz="0" w:space="0" w:color="auto"/>
        <w:left w:val="none" w:sz="0" w:space="0" w:color="auto"/>
        <w:bottom w:val="none" w:sz="0" w:space="0" w:color="auto"/>
        <w:right w:val="none" w:sz="0" w:space="0" w:color="auto"/>
      </w:divBdr>
    </w:div>
    <w:div w:id="45300360">
      <w:bodyDiv w:val="1"/>
      <w:marLeft w:val="0"/>
      <w:marRight w:val="0"/>
      <w:marTop w:val="0"/>
      <w:marBottom w:val="0"/>
      <w:divBdr>
        <w:top w:val="none" w:sz="0" w:space="0" w:color="auto"/>
        <w:left w:val="none" w:sz="0" w:space="0" w:color="auto"/>
        <w:bottom w:val="none" w:sz="0" w:space="0" w:color="auto"/>
        <w:right w:val="none" w:sz="0" w:space="0" w:color="auto"/>
      </w:divBdr>
    </w:div>
    <w:div w:id="163859184">
      <w:bodyDiv w:val="1"/>
      <w:marLeft w:val="0"/>
      <w:marRight w:val="0"/>
      <w:marTop w:val="0"/>
      <w:marBottom w:val="0"/>
      <w:divBdr>
        <w:top w:val="none" w:sz="0" w:space="0" w:color="auto"/>
        <w:left w:val="none" w:sz="0" w:space="0" w:color="auto"/>
        <w:bottom w:val="none" w:sz="0" w:space="0" w:color="auto"/>
        <w:right w:val="none" w:sz="0" w:space="0" w:color="auto"/>
      </w:divBdr>
    </w:div>
    <w:div w:id="180053371">
      <w:bodyDiv w:val="1"/>
      <w:marLeft w:val="0"/>
      <w:marRight w:val="0"/>
      <w:marTop w:val="0"/>
      <w:marBottom w:val="0"/>
      <w:divBdr>
        <w:top w:val="none" w:sz="0" w:space="0" w:color="auto"/>
        <w:left w:val="none" w:sz="0" w:space="0" w:color="auto"/>
        <w:bottom w:val="none" w:sz="0" w:space="0" w:color="auto"/>
        <w:right w:val="none" w:sz="0" w:space="0" w:color="auto"/>
      </w:divBdr>
    </w:div>
    <w:div w:id="246697536">
      <w:bodyDiv w:val="1"/>
      <w:marLeft w:val="0"/>
      <w:marRight w:val="0"/>
      <w:marTop w:val="0"/>
      <w:marBottom w:val="0"/>
      <w:divBdr>
        <w:top w:val="none" w:sz="0" w:space="0" w:color="auto"/>
        <w:left w:val="none" w:sz="0" w:space="0" w:color="auto"/>
        <w:bottom w:val="none" w:sz="0" w:space="0" w:color="auto"/>
        <w:right w:val="none" w:sz="0" w:space="0" w:color="auto"/>
      </w:divBdr>
    </w:div>
    <w:div w:id="394548501">
      <w:bodyDiv w:val="1"/>
      <w:marLeft w:val="0"/>
      <w:marRight w:val="0"/>
      <w:marTop w:val="0"/>
      <w:marBottom w:val="0"/>
      <w:divBdr>
        <w:top w:val="none" w:sz="0" w:space="0" w:color="auto"/>
        <w:left w:val="none" w:sz="0" w:space="0" w:color="auto"/>
        <w:bottom w:val="none" w:sz="0" w:space="0" w:color="auto"/>
        <w:right w:val="none" w:sz="0" w:space="0" w:color="auto"/>
      </w:divBdr>
    </w:div>
    <w:div w:id="397676405">
      <w:bodyDiv w:val="1"/>
      <w:marLeft w:val="0"/>
      <w:marRight w:val="0"/>
      <w:marTop w:val="0"/>
      <w:marBottom w:val="0"/>
      <w:divBdr>
        <w:top w:val="none" w:sz="0" w:space="0" w:color="auto"/>
        <w:left w:val="none" w:sz="0" w:space="0" w:color="auto"/>
        <w:bottom w:val="none" w:sz="0" w:space="0" w:color="auto"/>
        <w:right w:val="none" w:sz="0" w:space="0" w:color="auto"/>
      </w:divBdr>
    </w:div>
    <w:div w:id="553851759">
      <w:bodyDiv w:val="1"/>
      <w:marLeft w:val="0"/>
      <w:marRight w:val="0"/>
      <w:marTop w:val="0"/>
      <w:marBottom w:val="0"/>
      <w:divBdr>
        <w:top w:val="none" w:sz="0" w:space="0" w:color="auto"/>
        <w:left w:val="none" w:sz="0" w:space="0" w:color="auto"/>
        <w:bottom w:val="none" w:sz="0" w:space="0" w:color="auto"/>
        <w:right w:val="none" w:sz="0" w:space="0" w:color="auto"/>
      </w:divBdr>
    </w:div>
    <w:div w:id="703792505">
      <w:bodyDiv w:val="1"/>
      <w:marLeft w:val="0"/>
      <w:marRight w:val="0"/>
      <w:marTop w:val="0"/>
      <w:marBottom w:val="0"/>
      <w:divBdr>
        <w:top w:val="none" w:sz="0" w:space="0" w:color="auto"/>
        <w:left w:val="none" w:sz="0" w:space="0" w:color="auto"/>
        <w:bottom w:val="none" w:sz="0" w:space="0" w:color="auto"/>
        <w:right w:val="none" w:sz="0" w:space="0" w:color="auto"/>
      </w:divBdr>
    </w:div>
    <w:div w:id="720834475">
      <w:bodyDiv w:val="1"/>
      <w:marLeft w:val="0"/>
      <w:marRight w:val="0"/>
      <w:marTop w:val="0"/>
      <w:marBottom w:val="0"/>
      <w:divBdr>
        <w:top w:val="none" w:sz="0" w:space="0" w:color="auto"/>
        <w:left w:val="none" w:sz="0" w:space="0" w:color="auto"/>
        <w:bottom w:val="none" w:sz="0" w:space="0" w:color="auto"/>
        <w:right w:val="none" w:sz="0" w:space="0" w:color="auto"/>
      </w:divBdr>
    </w:div>
    <w:div w:id="767114512">
      <w:bodyDiv w:val="1"/>
      <w:marLeft w:val="0"/>
      <w:marRight w:val="0"/>
      <w:marTop w:val="0"/>
      <w:marBottom w:val="0"/>
      <w:divBdr>
        <w:top w:val="none" w:sz="0" w:space="0" w:color="auto"/>
        <w:left w:val="none" w:sz="0" w:space="0" w:color="auto"/>
        <w:bottom w:val="none" w:sz="0" w:space="0" w:color="auto"/>
        <w:right w:val="none" w:sz="0" w:space="0" w:color="auto"/>
      </w:divBdr>
    </w:div>
    <w:div w:id="833178394">
      <w:bodyDiv w:val="1"/>
      <w:marLeft w:val="0"/>
      <w:marRight w:val="0"/>
      <w:marTop w:val="0"/>
      <w:marBottom w:val="0"/>
      <w:divBdr>
        <w:top w:val="none" w:sz="0" w:space="0" w:color="auto"/>
        <w:left w:val="none" w:sz="0" w:space="0" w:color="auto"/>
        <w:bottom w:val="none" w:sz="0" w:space="0" w:color="auto"/>
        <w:right w:val="none" w:sz="0" w:space="0" w:color="auto"/>
      </w:divBdr>
    </w:div>
    <w:div w:id="1041782240">
      <w:bodyDiv w:val="1"/>
      <w:marLeft w:val="0"/>
      <w:marRight w:val="0"/>
      <w:marTop w:val="0"/>
      <w:marBottom w:val="0"/>
      <w:divBdr>
        <w:top w:val="none" w:sz="0" w:space="0" w:color="auto"/>
        <w:left w:val="none" w:sz="0" w:space="0" w:color="auto"/>
        <w:bottom w:val="none" w:sz="0" w:space="0" w:color="auto"/>
        <w:right w:val="none" w:sz="0" w:space="0" w:color="auto"/>
      </w:divBdr>
    </w:div>
    <w:div w:id="1072696027">
      <w:bodyDiv w:val="1"/>
      <w:marLeft w:val="0"/>
      <w:marRight w:val="0"/>
      <w:marTop w:val="0"/>
      <w:marBottom w:val="0"/>
      <w:divBdr>
        <w:top w:val="none" w:sz="0" w:space="0" w:color="auto"/>
        <w:left w:val="none" w:sz="0" w:space="0" w:color="auto"/>
        <w:bottom w:val="none" w:sz="0" w:space="0" w:color="auto"/>
        <w:right w:val="none" w:sz="0" w:space="0" w:color="auto"/>
      </w:divBdr>
    </w:div>
    <w:div w:id="1175998045">
      <w:bodyDiv w:val="1"/>
      <w:marLeft w:val="0"/>
      <w:marRight w:val="0"/>
      <w:marTop w:val="0"/>
      <w:marBottom w:val="0"/>
      <w:divBdr>
        <w:top w:val="none" w:sz="0" w:space="0" w:color="auto"/>
        <w:left w:val="none" w:sz="0" w:space="0" w:color="auto"/>
        <w:bottom w:val="none" w:sz="0" w:space="0" w:color="auto"/>
        <w:right w:val="none" w:sz="0" w:space="0" w:color="auto"/>
      </w:divBdr>
    </w:div>
    <w:div w:id="1227495510">
      <w:bodyDiv w:val="1"/>
      <w:marLeft w:val="0"/>
      <w:marRight w:val="0"/>
      <w:marTop w:val="0"/>
      <w:marBottom w:val="0"/>
      <w:divBdr>
        <w:top w:val="none" w:sz="0" w:space="0" w:color="auto"/>
        <w:left w:val="none" w:sz="0" w:space="0" w:color="auto"/>
        <w:bottom w:val="none" w:sz="0" w:space="0" w:color="auto"/>
        <w:right w:val="none" w:sz="0" w:space="0" w:color="auto"/>
      </w:divBdr>
    </w:div>
    <w:div w:id="1243680461">
      <w:bodyDiv w:val="1"/>
      <w:marLeft w:val="0"/>
      <w:marRight w:val="0"/>
      <w:marTop w:val="0"/>
      <w:marBottom w:val="0"/>
      <w:divBdr>
        <w:top w:val="none" w:sz="0" w:space="0" w:color="auto"/>
        <w:left w:val="none" w:sz="0" w:space="0" w:color="auto"/>
        <w:bottom w:val="none" w:sz="0" w:space="0" w:color="auto"/>
        <w:right w:val="none" w:sz="0" w:space="0" w:color="auto"/>
      </w:divBdr>
    </w:div>
    <w:div w:id="1378973410">
      <w:bodyDiv w:val="1"/>
      <w:marLeft w:val="0"/>
      <w:marRight w:val="0"/>
      <w:marTop w:val="0"/>
      <w:marBottom w:val="0"/>
      <w:divBdr>
        <w:top w:val="none" w:sz="0" w:space="0" w:color="auto"/>
        <w:left w:val="none" w:sz="0" w:space="0" w:color="auto"/>
        <w:bottom w:val="none" w:sz="0" w:space="0" w:color="auto"/>
        <w:right w:val="none" w:sz="0" w:space="0" w:color="auto"/>
      </w:divBdr>
    </w:div>
    <w:div w:id="1425957603">
      <w:bodyDiv w:val="1"/>
      <w:marLeft w:val="0"/>
      <w:marRight w:val="0"/>
      <w:marTop w:val="0"/>
      <w:marBottom w:val="0"/>
      <w:divBdr>
        <w:top w:val="none" w:sz="0" w:space="0" w:color="auto"/>
        <w:left w:val="none" w:sz="0" w:space="0" w:color="auto"/>
        <w:bottom w:val="none" w:sz="0" w:space="0" w:color="auto"/>
        <w:right w:val="none" w:sz="0" w:space="0" w:color="auto"/>
      </w:divBdr>
    </w:div>
    <w:div w:id="1429623655">
      <w:bodyDiv w:val="1"/>
      <w:marLeft w:val="0"/>
      <w:marRight w:val="0"/>
      <w:marTop w:val="0"/>
      <w:marBottom w:val="0"/>
      <w:divBdr>
        <w:top w:val="none" w:sz="0" w:space="0" w:color="auto"/>
        <w:left w:val="none" w:sz="0" w:space="0" w:color="auto"/>
        <w:bottom w:val="none" w:sz="0" w:space="0" w:color="auto"/>
        <w:right w:val="none" w:sz="0" w:space="0" w:color="auto"/>
      </w:divBdr>
      <w:divsChild>
        <w:div w:id="1999992656">
          <w:marLeft w:val="0"/>
          <w:marRight w:val="0"/>
          <w:marTop w:val="0"/>
          <w:marBottom w:val="0"/>
          <w:divBdr>
            <w:top w:val="none" w:sz="0" w:space="0" w:color="auto"/>
            <w:left w:val="none" w:sz="0" w:space="0" w:color="auto"/>
            <w:bottom w:val="none" w:sz="0" w:space="0" w:color="auto"/>
            <w:right w:val="none" w:sz="0" w:space="0" w:color="auto"/>
          </w:divBdr>
        </w:div>
      </w:divsChild>
    </w:div>
    <w:div w:id="1490629430">
      <w:bodyDiv w:val="1"/>
      <w:marLeft w:val="0"/>
      <w:marRight w:val="0"/>
      <w:marTop w:val="0"/>
      <w:marBottom w:val="0"/>
      <w:divBdr>
        <w:top w:val="none" w:sz="0" w:space="0" w:color="auto"/>
        <w:left w:val="none" w:sz="0" w:space="0" w:color="auto"/>
        <w:bottom w:val="none" w:sz="0" w:space="0" w:color="auto"/>
        <w:right w:val="none" w:sz="0" w:space="0" w:color="auto"/>
      </w:divBdr>
    </w:div>
    <w:div w:id="1513447359">
      <w:bodyDiv w:val="1"/>
      <w:marLeft w:val="0"/>
      <w:marRight w:val="0"/>
      <w:marTop w:val="0"/>
      <w:marBottom w:val="0"/>
      <w:divBdr>
        <w:top w:val="none" w:sz="0" w:space="0" w:color="auto"/>
        <w:left w:val="none" w:sz="0" w:space="0" w:color="auto"/>
        <w:bottom w:val="none" w:sz="0" w:space="0" w:color="auto"/>
        <w:right w:val="none" w:sz="0" w:space="0" w:color="auto"/>
      </w:divBdr>
    </w:div>
    <w:div w:id="1597590629">
      <w:bodyDiv w:val="1"/>
      <w:marLeft w:val="0"/>
      <w:marRight w:val="0"/>
      <w:marTop w:val="0"/>
      <w:marBottom w:val="0"/>
      <w:divBdr>
        <w:top w:val="none" w:sz="0" w:space="0" w:color="auto"/>
        <w:left w:val="none" w:sz="0" w:space="0" w:color="auto"/>
        <w:bottom w:val="none" w:sz="0" w:space="0" w:color="auto"/>
        <w:right w:val="none" w:sz="0" w:space="0" w:color="auto"/>
      </w:divBdr>
    </w:div>
    <w:div w:id="1658607133">
      <w:bodyDiv w:val="1"/>
      <w:marLeft w:val="0"/>
      <w:marRight w:val="0"/>
      <w:marTop w:val="0"/>
      <w:marBottom w:val="0"/>
      <w:divBdr>
        <w:top w:val="none" w:sz="0" w:space="0" w:color="auto"/>
        <w:left w:val="none" w:sz="0" w:space="0" w:color="auto"/>
        <w:bottom w:val="none" w:sz="0" w:space="0" w:color="auto"/>
        <w:right w:val="none" w:sz="0" w:space="0" w:color="auto"/>
      </w:divBdr>
    </w:div>
    <w:div w:id="1744140141">
      <w:bodyDiv w:val="1"/>
      <w:marLeft w:val="0"/>
      <w:marRight w:val="0"/>
      <w:marTop w:val="0"/>
      <w:marBottom w:val="0"/>
      <w:divBdr>
        <w:top w:val="none" w:sz="0" w:space="0" w:color="auto"/>
        <w:left w:val="none" w:sz="0" w:space="0" w:color="auto"/>
        <w:bottom w:val="none" w:sz="0" w:space="0" w:color="auto"/>
        <w:right w:val="none" w:sz="0" w:space="0" w:color="auto"/>
      </w:divBdr>
    </w:div>
    <w:div w:id="1789543161">
      <w:bodyDiv w:val="1"/>
      <w:marLeft w:val="0"/>
      <w:marRight w:val="0"/>
      <w:marTop w:val="0"/>
      <w:marBottom w:val="0"/>
      <w:divBdr>
        <w:top w:val="none" w:sz="0" w:space="0" w:color="auto"/>
        <w:left w:val="none" w:sz="0" w:space="0" w:color="auto"/>
        <w:bottom w:val="none" w:sz="0" w:space="0" w:color="auto"/>
        <w:right w:val="none" w:sz="0" w:space="0" w:color="auto"/>
      </w:divBdr>
      <w:divsChild>
        <w:div w:id="584916433">
          <w:marLeft w:val="0"/>
          <w:marRight w:val="0"/>
          <w:marTop w:val="0"/>
          <w:marBottom w:val="0"/>
          <w:divBdr>
            <w:top w:val="none" w:sz="0" w:space="0" w:color="auto"/>
            <w:left w:val="none" w:sz="0" w:space="0" w:color="auto"/>
            <w:bottom w:val="none" w:sz="0" w:space="0" w:color="auto"/>
            <w:right w:val="none" w:sz="0" w:space="0" w:color="auto"/>
          </w:divBdr>
        </w:div>
      </w:divsChild>
    </w:div>
    <w:div w:id="1825392462">
      <w:bodyDiv w:val="1"/>
      <w:marLeft w:val="0"/>
      <w:marRight w:val="0"/>
      <w:marTop w:val="0"/>
      <w:marBottom w:val="0"/>
      <w:divBdr>
        <w:top w:val="none" w:sz="0" w:space="0" w:color="auto"/>
        <w:left w:val="none" w:sz="0" w:space="0" w:color="auto"/>
        <w:bottom w:val="none" w:sz="0" w:space="0" w:color="auto"/>
        <w:right w:val="none" w:sz="0" w:space="0" w:color="auto"/>
      </w:divBdr>
    </w:div>
    <w:div w:id="1867676634">
      <w:bodyDiv w:val="1"/>
      <w:marLeft w:val="0"/>
      <w:marRight w:val="0"/>
      <w:marTop w:val="0"/>
      <w:marBottom w:val="0"/>
      <w:divBdr>
        <w:top w:val="none" w:sz="0" w:space="0" w:color="auto"/>
        <w:left w:val="none" w:sz="0" w:space="0" w:color="auto"/>
        <w:bottom w:val="none" w:sz="0" w:space="0" w:color="auto"/>
        <w:right w:val="none" w:sz="0" w:space="0" w:color="auto"/>
      </w:divBdr>
    </w:div>
    <w:div w:id="1993755129">
      <w:bodyDiv w:val="1"/>
      <w:marLeft w:val="0"/>
      <w:marRight w:val="0"/>
      <w:marTop w:val="0"/>
      <w:marBottom w:val="0"/>
      <w:divBdr>
        <w:top w:val="none" w:sz="0" w:space="0" w:color="auto"/>
        <w:left w:val="none" w:sz="0" w:space="0" w:color="auto"/>
        <w:bottom w:val="none" w:sz="0" w:space="0" w:color="auto"/>
        <w:right w:val="none" w:sz="0" w:space="0" w:color="auto"/>
      </w:divBdr>
    </w:div>
    <w:div w:id="2094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user</cp:lastModifiedBy>
  <cp:revision>2</cp:revision>
  <dcterms:created xsi:type="dcterms:W3CDTF">2018-05-08T19:14:00Z</dcterms:created>
  <dcterms:modified xsi:type="dcterms:W3CDTF">2018-05-09T15:13:00Z</dcterms:modified>
</cp:coreProperties>
</file>